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1977" w14:textId="77777777" w:rsidR="00EE6B1E" w:rsidRDefault="00EE6B1E" w:rsidP="00EE6B1E">
      <w:pPr>
        <w:pStyle w:val="Heading1"/>
      </w:pPr>
      <w:r>
        <w:t>Fall Protection Work Plan</w:t>
      </w:r>
    </w:p>
    <w:p w14:paraId="1BD4DF46" w14:textId="7B5B227B" w:rsidR="00EE6B1E" w:rsidRPr="00A56BA9" w:rsidRDefault="00A56BA9" w:rsidP="00EE6B1E">
      <w:pPr>
        <w:pStyle w:val="Heading2"/>
        <w:rPr>
          <w:sz w:val="24"/>
          <w:szCs w:val="24"/>
        </w:rPr>
      </w:pPr>
      <w:hyperlink r:id="rId11" w:anchor="WAC_296_880_090" w:history="1">
        <w:r w:rsidR="00EE6B1E" w:rsidRPr="00A56BA9">
          <w:rPr>
            <w:rStyle w:val="Hyperlink"/>
            <w:sz w:val="24"/>
            <w:szCs w:val="24"/>
          </w:rPr>
          <w:t>WAC 296-880</w:t>
        </w:r>
      </w:hyperlink>
    </w:p>
    <w:p w14:paraId="47A1BB88" w14:textId="6E67A70F" w:rsidR="00EE6B1E" w:rsidRDefault="00F74C6D" w:rsidP="00EE6B1E">
      <w:r>
        <w:t>&lt;&lt;COMPANYNAME&gt;&gt;</w:t>
      </w:r>
      <w:r w:rsidR="00EE6B1E">
        <w:t xml:space="preserve"> has implemented a written fall protection work plan including each area of the workplace where the employees </w:t>
      </w:r>
      <w:proofErr w:type="gramStart"/>
      <w:r w:rsidR="00EE6B1E">
        <w:t>are assigned</w:t>
      </w:r>
      <w:proofErr w:type="gramEnd"/>
      <w:r w:rsidR="00EE6B1E">
        <w:t xml:space="preserve"> and where fall hazards of 10 feet or more exist. A copy of this plan will be available on the job site for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4"/>
        <w:gridCol w:w="2496"/>
      </w:tblGrid>
      <w:tr w:rsidR="00C06079" w:rsidRPr="00C2435F" w14:paraId="42172D48" w14:textId="77777777" w:rsidTr="0039631C">
        <w:trPr>
          <w:trHeight w:val="576"/>
        </w:trPr>
        <w:tc>
          <w:tcPr>
            <w:tcW w:w="6854" w:type="dxa"/>
            <w:shd w:val="clear" w:color="auto" w:fill="auto"/>
          </w:tcPr>
          <w:p w14:paraId="1BD8D708" w14:textId="77777777" w:rsidR="00C06079" w:rsidRPr="006848AF" w:rsidRDefault="00C06079" w:rsidP="00091DCC">
            <w:pPr>
              <w:spacing w:after="0" w:line="240" w:lineRule="auto"/>
              <w:rPr>
                <w:rFonts w:eastAsia="PMingLiU" w:cs="Calibri"/>
              </w:rPr>
            </w:pPr>
            <w:r w:rsidRPr="006848AF">
              <w:rPr>
                <w:rFonts w:eastAsia="PMingLiU" w:cs="Calibri"/>
              </w:rPr>
              <w:t>Company Name</w:t>
            </w:r>
          </w:p>
          <w:p w14:paraId="68BE0B45" w14:textId="77777777" w:rsidR="00C06079" w:rsidRPr="006848AF" w:rsidRDefault="00C06079" w:rsidP="00091DCC">
            <w:pPr>
              <w:spacing w:after="0" w:line="240" w:lineRule="auto"/>
              <w:rPr>
                <w:rFonts w:eastAsia="PMingLiU" w:cs="Calibri"/>
              </w:rPr>
            </w:pPr>
          </w:p>
        </w:tc>
        <w:tc>
          <w:tcPr>
            <w:tcW w:w="2496" w:type="dxa"/>
            <w:shd w:val="clear" w:color="auto" w:fill="auto"/>
          </w:tcPr>
          <w:p w14:paraId="5DC34D33" w14:textId="77777777" w:rsidR="00C06079" w:rsidRPr="006848AF" w:rsidRDefault="00C06079" w:rsidP="00091DCC">
            <w:pPr>
              <w:spacing w:after="0" w:line="240" w:lineRule="auto"/>
              <w:rPr>
                <w:rFonts w:eastAsia="PMingLiU" w:cs="Calibri"/>
              </w:rPr>
            </w:pPr>
            <w:r w:rsidRPr="006848AF">
              <w:rPr>
                <w:rFonts w:eastAsia="PMingLiU" w:cs="Calibri"/>
              </w:rPr>
              <w:t>Date</w:t>
            </w:r>
          </w:p>
          <w:p w14:paraId="28759663" w14:textId="77777777" w:rsidR="00C06079" w:rsidRPr="006848AF" w:rsidRDefault="00C06079" w:rsidP="00091DCC">
            <w:pPr>
              <w:spacing w:after="0" w:line="240" w:lineRule="auto"/>
              <w:rPr>
                <w:rFonts w:eastAsia="PMingLiU" w:cs="Calibri"/>
              </w:rPr>
            </w:pPr>
          </w:p>
        </w:tc>
      </w:tr>
      <w:tr w:rsidR="00C06079" w:rsidRPr="00C2435F" w14:paraId="0E1DDF35" w14:textId="77777777" w:rsidTr="0039631C">
        <w:trPr>
          <w:trHeight w:val="576"/>
        </w:trPr>
        <w:tc>
          <w:tcPr>
            <w:tcW w:w="9350" w:type="dxa"/>
            <w:gridSpan w:val="2"/>
            <w:shd w:val="clear" w:color="auto" w:fill="auto"/>
          </w:tcPr>
          <w:p w14:paraId="0E30EA6B" w14:textId="77777777" w:rsidR="00C06079" w:rsidRPr="006848AF" w:rsidRDefault="00C06079" w:rsidP="00091DCC">
            <w:pPr>
              <w:spacing w:after="0" w:line="240" w:lineRule="auto"/>
              <w:rPr>
                <w:rFonts w:eastAsia="PMingLiU" w:cs="Calibri"/>
              </w:rPr>
            </w:pPr>
            <w:r w:rsidRPr="006848AF">
              <w:rPr>
                <w:rFonts w:eastAsia="PMingLiU" w:cs="Calibri"/>
              </w:rPr>
              <w:t>Site Address</w:t>
            </w:r>
          </w:p>
          <w:p w14:paraId="059DB463" w14:textId="77777777" w:rsidR="00C06079" w:rsidRPr="006848AF" w:rsidRDefault="00C06079" w:rsidP="00091DCC">
            <w:pPr>
              <w:spacing w:after="0" w:line="240" w:lineRule="auto"/>
              <w:rPr>
                <w:rFonts w:eastAsia="PMingLiU" w:cs="Calibri"/>
              </w:rPr>
            </w:pPr>
          </w:p>
        </w:tc>
      </w:tr>
    </w:tbl>
    <w:p w14:paraId="2B08B24C" w14:textId="77777777" w:rsidR="00C06079" w:rsidRPr="00D57236" w:rsidRDefault="00C06079" w:rsidP="00C06079">
      <w:pPr>
        <w:spacing w:after="0" w:line="240" w:lineRule="auto"/>
        <w:rPr>
          <w:rFonts w:cstheme="minorHAnsi"/>
        </w:rPr>
      </w:pPr>
      <w:r w:rsidRPr="00D57236">
        <w:rPr>
          <w:rFonts w:cstheme="minorHAnsi"/>
        </w:rPr>
        <w:t xml:space="preserve">Identify all fall hazards </w:t>
      </w:r>
      <w:r w:rsidRPr="00D57236">
        <w:rPr>
          <w:rFonts w:cstheme="minorHAnsi"/>
          <w:b/>
          <w:bCs/>
        </w:rPr>
        <w:t>10 feet or more</w:t>
      </w:r>
      <w:r w:rsidRPr="00D57236">
        <w:rPr>
          <w:rFonts w:cstheme="minorHAnsi"/>
        </w:rPr>
        <w:t xml:space="preserve"> above the ground level or lower level. Check all that apply.</w:t>
      </w:r>
    </w:p>
    <w:p w14:paraId="07ACD060" w14:textId="77777777" w:rsidR="00C06079" w:rsidRPr="00D57236" w:rsidRDefault="00C06079" w:rsidP="00C06079">
      <w:pPr>
        <w:spacing w:after="0" w:line="240" w:lineRule="auto"/>
        <w:rPr>
          <w:rFonts w:cstheme="minorHAnsi"/>
        </w:rPr>
      </w:pPr>
    </w:p>
    <w:tbl>
      <w:tblPr>
        <w:tblW w:w="10971" w:type="dxa"/>
        <w:tblInd w:w="18" w:type="dxa"/>
        <w:tblLook w:val="04A0" w:firstRow="1" w:lastRow="0" w:firstColumn="1" w:lastColumn="0" w:noHBand="0" w:noVBand="1"/>
      </w:tblPr>
      <w:tblGrid>
        <w:gridCol w:w="485"/>
        <w:gridCol w:w="5022"/>
        <w:gridCol w:w="540"/>
        <w:gridCol w:w="4924"/>
      </w:tblGrid>
      <w:tr w:rsidR="00C06079" w:rsidRPr="00D57236" w14:paraId="5A882F49" w14:textId="77777777" w:rsidTr="00091DCC">
        <w:tc>
          <w:tcPr>
            <w:tcW w:w="474" w:type="dxa"/>
            <w:shd w:val="clear" w:color="auto" w:fill="auto"/>
          </w:tcPr>
          <w:p w14:paraId="0BC2A049"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27" w:type="dxa"/>
            <w:shd w:val="clear" w:color="auto" w:fill="auto"/>
          </w:tcPr>
          <w:p w14:paraId="448BC6D8" w14:textId="77777777" w:rsidR="00C06079" w:rsidRPr="00D57236" w:rsidRDefault="00C06079" w:rsidP="00091DCC">
            <w:pPr>
              <w:spacing w:after="0" w:line="240" w:lineRule="auto"/>
              <w:rPr>
                <w:rFonts w:eastAsia="PMingLiU" w:cstheme="minorHAnsi"/>
              </w:rPr>
            </w:pPr>
            <w:r w:rsidRPr="00D57236">
              <w:rPr>
                <w:rFonts w:cstheme="minorHAnsi"/>
              </w:rPr>
              <w:t>Unprotected sides and edges</w:t>
            </w:r>
          </w:p>
        </w:tc>
        <w:tc>
          <w:tcPr>
            <w:tcW w:w="540" w:type="dxa"/>
            <w:shd w:val="clear" w:color="auto" w:fill="auto"/>
          </w:tcPr>
          <w:p w14:paraId="41581A65"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30" w:type="dxa"/>
            <w:shd w:val="clear" w:color="auto" w:fill="auto"/>
          </w:tcPr>
          <w:p w14:paraId="6BF96AEE" w14:textId="77777777" w:rsidR="00C06079" w:rsidRPr="00D57236" w:rsidRDefault="00C06079" w:rsidP="00091DCC">
            <w:pPr>
              <w:spacing w:after="0" w:line="240" w:lineRule="auto"/>
              <w:rPr>
                <w:rFonts w:eastAsia="PMingLiU" w:cstheme="minorHAnsi"/>
              </w:rPr>
            </w:pPr>
            <w:r w:rsidRPr="00D57236">
              <w:rPr>
                <w:rFonts w:eastAsia="PMingLiU" w:cstheme="minorHAnsi"/>
              </w:rPr>
              <w:t>Window openings</w:t>
            </w:r>
          </w:p>
        </w:tc>
      </w:tr>
      <w:tr w:rsidR="00C06079" w:rsidRPr="00D57236" w14:paraId="2702FADA" w14:textId="77777777" w:rsidTr="00091DCC">
        <w:tc>
          <w:tcPr>
            <w:tcW w:w="474" w:type="dxa"/>
            <w:shd w:val="clear" w:color="auto" w:fill="auto"/>
          </w:tcPr>
          <w:p w14:paraId="358AE30E"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27" w:type="dxa"/>
            <w:shd w:val="clear" w:color="auto" w:fill="auto"/>
          </w:tcPr>
          <w:p w14:paraId="2C355A44" w14:textId="77777777" w:rsidR="00C06079" w:rsidRPr="00D57236" w:rsidRDefault="00C06079" w:rsidP="00091DCC">
            <w:pPr>
              <w:spacing w:after="0" w:line="240" w:lineRule="auto"/>
              <w:rPr>
                <w:rFonts w:eastAsia="PMingLiU" w:cstheme="minorHAnsi"/>
              </w:rPr>
            </w:pPr>
            <w:r w:rsidRPr="00D57236">
              <w:rPr>
                <w:rFonts w:eastAsia="PMingLiU" w:cstheme="minorHAnsi"/>
              </w:rPr>
              <w:t>Decks/Balconies</w:t>
            </w:r>
          </w:p>
        </w:tc>
        <w:tc>
          <w:tcPr>
            <w:tcW w:w="540" w:type="dxa"/>
            <w:shd w:val="clear" w:color="auto" w:fill="auto"/>
          </w:tcPr>
          <w:p w14:paraId="15D4B5CD"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30" w:type="dxa"/>
            <w:shd w:val="clear" w:color="auto" w:fill="auto"/>
          </w:tcPr>
          <w:p w14:paraId="1C4F3DCF" w14:textId="77777777" w:rsidR="00C06079" w:rsidRPr="00D57236" w:rsidRDefault="00C06079" w:rsidP="00091DCC">
            <w:pPr>
              <w:spacing w:after="0" w:line="240" w:lineRule="auto"/>
              <w:rPr>
                <w:rFonts w:eastAsia="PMingLiU" w:cstheme="minorHAnsi"/>
              </w:rPr>
            </w:pPr>
            <w:r w:rsidRPr="00D57236">
              <w:rPr>
                <w:rFonts w:eastAsia="PMingLiU" w:cstheme="minorHAnsi"/>
              </w:rPr>
              <w:t>Door openings</w:t>
            </w:r>
          </w:p>
        </w:tc>
      </w:tr>
      <w:tr w:rsidR="00C06079" w:rsidRPr="00D57236" w14:paraId="6F8FBEBA" w14:textId="77777777" w:rsidTr="00091DCC">
        <w:tc>
          <w:tcPr>
            <w:tcW w:w="474" w:type="dxa"/>
            <w:shd w:val="clear" w:color="auto" w:fill="auto"/>
          </w:tcPr>
          <w:p w14:paraId="385E5011"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27" w:type="dxa"/>
            <w:shd w:val="clear" w:color="auto" w:fill="auto"/>
          </w:tcPr>
          <w:p w14:paraId="153271F9" w14:textId="77777777" w:rsidR="00C06079" w:rsidRPr="00D57236" w:rsidRDefault="00C06079" w:rsidP="00091DCC">
            <w:pPr>
              <w:spacing w:after="0" w:line="240" w:lineRule="auto"/>
              <w:rPr>
                <w:rFonts w:eastAsia="PMingLiU" w:cstheme="minorHAnsi"/>
              </w:rPr>
            </w:pPr>
            <w:r w:rsidRPr="00D57236">
              <w:rPr>
                <w:rFonts w:eastAsia="PMingLiU" w:cstheme="minorHAnsi"/>
              </w:rPr>
              <w:t>Floor hole</w:t>
            </w:r>
          </w:p>
        </w:tc>
        <w:tc>
          <w:tcPr>
            <w:tcW w:w="540" w:type="dxa"/>
            <w:shd w:val="clear" w:color="auto" w:fill="auto"/>
          </w:tcPr>
          <w:p w14:paraId="4B4B101C"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30" w:type="dxa"/>
            <w:shd w:val="clear" w:color="auto" w:fill="auto"/>
          </w:tcPr>
          <w:p w14:paraId="19B5D3EC" w14:textId="77777777" w:rsidR="00C06079" w:rsidRPr="00D57236" w:rsidRDefault="00C06079" w:rsidP="00091DCC">
            <w:pPr>
              <w:spacing w:after="0" w:line="240" w:lineRule="auto"/>
              <w:rPr>
                <w:rFonts w:eastAsia="PMingLiU" w:cstheme="minorHAnsi"/>
              </w:rPr>
            </w:pPr>
            <w:r w:rsidRPr="00D57236">
              <w:rPr>
                <w:rFonts w:eastAsia="PMingLiU" w:cstheme="minorHAnsi"/>
              </w:rPr>
              <w:t>Roof hole</w:t>
            </w:r>
          </w:p>
        </w:tc>
      </w:tr>
      <w:tr w:rsidR="00C06079" w:rsidRPr="00D57236" w14:paraId="27B8A96B" w14:textId="77777777" w:rsidTr="00091DCC">
        <w:tc>
          <w:tcPr>
            <w:tcW w:w="474" w:type="dxa"/>
            <w:shd w:val="clear" w:color="auto" w:fill="auto"/>
          </w:tcPr>
          <w:p w14:paraId="7894D609"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27" w:type="dxa"/>
            <w:shd w:val="clear" w:color="auto" w:fill="auto"/>
          </w:tcPr>
          <w:p w14:paraId="00E409D7" w14:textId="77777777" w:rsidR="00C06079" w:rsidRPr="00D57236" w:rsidRDefault="00C06079" w:rsidP="00091DCC">
            <w:pPr>
              <w:spacing w:after="0" w:line="240" w:lineRule="auto"/>
              <w:rPr>
                <w:rFonts w:eastAsia="PMingLiU" w:cstheme="minorHAnsi"/>
              </w:rPr>
            </w:pPr>
            <w:r w:rsidRPr="00D57236">
              <w:rPr>
                <w:rFonts w:eastAsia="PMingLiU" w:cstheme="minorHAnsi"/>
              </w:rPr>
              <w:t>Skylight hole</w:t>
            </w:r>
          </w:p>
        </w:tc>
        <w:tc>
          <w:tcPr>
            <w:tcW w:w="540" w:type="dxa"/>
            <w:shd w:val="clear" w:color="auto" w:fill="auto"/>
          </w:tcPr>
          <w:p w14:paraId="475A263E"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30" w:type="dxa"/>
            <w:shd w:val="clear" w:color="auto" w:fill="auto"/>
          </w:tcPr>
          <w:p w14:paraId="6879E7A6" w14:textId="77777777" w:rsidR="00C06079" w:rsidRPr="00D57236" w:rsidRDefault="00C06079" w:rsidP="00091DCC">
            <w:pPr>
              <w:spacing w:after="0" w:line="240" w:lineRule="auto"/>
              <w:rPr>
                <w:rFonts w:eastAsia="PMingLiU" w:cstheme="minorHAnsi"/>
              </w:rPr>
            </w:pPr>
            <w:r w:rsidRPr="00D57236">
              <w:rPr>
                <w:rFonts w:eastAsia="PMingLiU" w:cstheme="minorHAnsi"/>
              </w:rPr>
              <w:t>Leading edge work</w:t>
            </w:r>
          </w:p>
        </w:tc>
      </w:tr>
      <w:tr w:rsidR="00C06079" w:rsidRPr="00D57236" w14:paraId="5C0BBDDB" w14:textId="77777777" w:rsidTr="00091DCC">
        <w:tc>
          <w:tcPr>
            <w:tcW w:w="474" w:type="dxa"/>
            <w:shd w:val="clear" w:color="auto" w:fill="auto"/>
          </w:tcPr>
          <w:p w14:paraId="724826BD"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27" w:type="dxa"/>
            <w:shd w:val="clear" w:color="auto" w:fill="auto"/>
          </w:tcPr>
          <w:p w14:paraId="55031BB1" w14:textId="77777777" w:rsidR="00C06079" w:rsidRPr="00D57236" w:rsidRDefault="00C06079" w:rsidP="00091DCC">
            <w:pPr>
              <w:spacing w:after="0" w:line="240" w:lineRule="auto"/>
              <w:rPr>
                <w:rFonts w:eastAsia="PMingLiU" w:cstheme="minorHAnsi"/>
              </w:rPr>
            </w:pPr>
            <w:r w:rsidRPr="00D57236">
              <w:rPr>
                <w:rFonts w:eastAsia="PMingLiU" w:cstheme="minorHAnsi"/>
              </w:rPr>
              <w:t>Wall openings</w:t>
            </w:r>
          </w:p>
        </w:tc>
        <w:tc>
          <w:tcPr>
            <w:tcW w:w="540" w:type="dxa"/>
            <w:shd w:val="clear" w:color="auto" w:fill="auto"/>
          </w:tcPr>
          <w:p w14:paraId="734A3907"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30" w:type="dxa"/>
            <w:shd w:val="clear" w:color="auto" w:fill="auto"/>
          </w:tcPr>
          <w:p w14:paraId="017AB8AF" w14:textId="77777777" w:rsidR="00C06079" w:rsidRPr="00D57236" w:rsidRDefault="00C06079" w:rsidP="00091DCC">
            <w:pPr>
              <w:spacing w:after="0" w:line="240" w:lineRule="auto"/>
              <w:rPr>
                <w:rFonts w:eastAsia="PMingLiU" w:cstheme="minorHAnsi"/>
              </w:rPr>
            </w:pPr>
            <w:r w:rsidRPr="00D57236">
              <w:rPr>
                <w:rFonts w:cstheme="minorHAnsi"/>
              </w:rPr>
              <w:t>Elevating work platform</w:t>
            </w:r>
            <w:r w:rsidRPr="00D57236">
              <w:rPr>
                <w:rFonts w:eastAsia="PMingLiU" w:cstheme="minorHAnsi"/>
              </w:rPr>
              <w:t xml:space="preserve"> </w:t>
            </w:r>
          </w:p>
        </w:tc>
      </w:tr>
    </w:tbl>
    <w:p w14:paraId="497F61D0" w14:textId="77777777" w:rsidR="00C06079" w:rsidRPr="00D57236" w:rsidRDefault="00C06079" w:rsidP="00C06079">
      <w:pPr>
        <w:spacing w:after="0" w:line="240" w:lineRule="auto"/>
        <w:rPr>
          <w:rFonts w:cstheme="minorHAnsi"/>
        </w:rPr>
      </w:pPr>
    </w:p>
    <w:p w14:paraId="36D8330B" w14:textId="77777777" w:rsidR="00C06079" w:rsidRPr="00D57236" w:rsidRDefault="00C06079" w:rsidP="00C06079">
      <w:pPr>
        <w:spacing w:after="0" w:line="240" w:lineRule="auto"/>
        <w:rPr>
          <w:rFonts w:cstheme="minorHAnsi"/>
        </w:rPr>
      </w:pPr>
      <w:r w:rsidRPr="00D57236">
        <w:rPr>
          <w:rFonts w:cstheme="minorHAnsi"/>
        </w:rPr>
        <w:t>Methods of fall protection to be used: (LSO = Low Slopes Only. Low Slopes = 4 x 12 or less)</w:t>
      </w:r>
    </w:p>
    <w:tbl>
      <w:tblPr>
        <w:tblW w:w="10971" w:type="dxa"/>
        <w:tblInd w:w="18" w:type="dxa"/>
        <w:tblLook w:val="04A0" w:firstRow="1" w:lastRow="0" w:firstColumn="1" w:lastColumn="0" w:noHBand="0" w:noVBand="1"/>
      </w:tblPr>
      <w:tblGrid>
        <w:gridCol w:w="509"/>
        <w:gridCol w:w="3901"/>
        <w:gridCol w:w="1099"/>
        <w:gridCol w:w="558"/>
        <w:gridCol w:w="4904"/>
      </w:tblGrid>
      <w:tr w:rsidR="00C06079" w:rsidRPr="00D57236" w14:paraId="43737E8A" w14:textId="77777777" w:rsidTr="00091DCC">
        <w:tc>
          <w:tcPr>
            <w:tcW w:w="509" w:type="dxa"/>
            <w:shd w:val="clear" w:color="auto" w:fill="auto"/>
          </w:tcPr>
          <w:p w14:paraId="1F2AF59B"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bookmarkStart w:id="0" w:name="Check8"/>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bookmarkEnd w:id="0"/>
          </w:p>
        </w:tc>
        <w:tc>
          <w:tcPr>
            <w:tcW w:w="5000" w:type="dxa"/>
            <w:gridSpan w:val="2"/>
            <w:shd w:val="clear" w:color="auto" w:fill="auto"/>
          </w:tcPr>
          <w:p w14:paraId="4E1CEF29" w14:textId="77777777" w:rsidR="00C06079" w:rsidRPr="00D57236" w:rsidRDefault="00C06079" w:rsidP="00091DCC">
            <w:pPr>
              <w:spacing w:after="0" w:line="240" w:lineRule="auto"/>
              <w:rPr>
                <w:rFonts w:eastAsia="PMingLiU" w:cstheme="minorHAnsi"/>
              </w:rPr>
            </w:pPr>
            <w:r w:rsidRPr="00D57236">
              <w:rPr>
                <w:rFonts w:eastAsia="PMingLiU" w:cstheme="minorHAnsi"/>
              </w:rPr>
              <w:t>Guardrail system (LSO)</w:t>
            </w:r>
          </w:p>
        </w:tc>
        <w:tc>
          <w:tcPr>
            <w:tcW w:w="558" w:type="dxa"/>
            <w:shd w:val="clear" w:color="auto" w:fill="auto"/>
          </w:tcPr>
          <w:p w14:paraId="470FC60B"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432D7F25" w14:textId="77777777" w:rsidR="00C06079" w:rsidRPr="00D57236" w:rsidRDefault="00C06079" w:rsidP="00091DCC">
            <w:pPr>
              <w:spacing w:after="0" w:line="240" w:lineRule="auto"/>
              <w:rPr>
                <w:rFonts w:eastAsia="PMingLiU" w:cstheme="minorHAnsi"/>
              </w:rPr>
            </w:pPr>
            <w:r w:rsidRPr="00D57236">
              <w:rPr>
                <w:rFonts w:eastAsia="PMingLiU" w:cstheme="minorHAnsi"/>
              </w:rPr>
              <w:t>Personal fall restraint system</w:t>
            </w:r>
          </w:p>
        </w:tc>
      </w:tr>
      <w:tr w:rsidR="00C06079" w:rsidRPr="00D57236" w14:paraId="4C6805E6" w14:textId="77777777" w:rsidTr="00091DCC">
        <w:tc>
          <w:tcPr>
            <w:tcW w:w="509" w:type="dxa"/>
            <w:shd w:val="clear" w:color="auto" w:fill="auto"/>
          </w:tcPr>
          <w:p w14:paraId="40CA54A4"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00" w:type="dxa"/>
            <w:gridSpan w:val="2"/>
            <w:shd w:val="clear" w:color="auto" w:fill="auto"/>
          </w:tcPr>
          <w:p w14:paraId="2D1DEF9F" w14:textId="77777777" w:rsidR="00C06079" w:rsidRPr="00D57236" w:rsidRDefault="00C06079" w:rsidP="00091DCC">
            <w:pPr>
              <w:spacing w:after="0" w:line="240" w:lineRule="auto"/>
              <w:rPr>
                <w:rFonts w:eastAsia="PMingLiU" w:cstheme="minorHAnsi"/>
              </w:rPr>
            </w:pPr>
            <w:r w:rsidRPr="00D57236">
              <w:rPr>
                <w:rFonts w:eastAsia="PMingLiU" w:cstheme="minorHAnsi"/>
              </w:rPr>
              <w:t>Warning line System (LSO)</w:t>
            </w:r>
          </w:p>
        </w:tc>
        <w:tc>
          <w:tcPr>
            <w:tcW w:w="558" w:type="dxa"/>
            <w:shd w:val="clear" w:color="auto" w:fill="auto"/>
          </w:tcPr>
          <w:p w14:paraId="707E6AA5"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3CCE2B83" w14:textId="77777777" w:rsidR="00C06079" w:rsidRPr="00D57236" w:rsidRDefault="00C06079" w:rsidP="00091DCC">
            <w:pPr>
              <w:spacing w:after="0" w:line="240" w:lineRule="auto"/>
              <w:rPr>
                <w:rFonts w:eastAsia="PMingLiU" w:cstheme="minorHAnsi"/>
              </w:rPr>
            </w:pPr>
            <w:r w:rsidRPr="00D57236">
              <w:rPr>
                <w:rFonts w:eastAsia="PMingLiU" w:cstheme="minorHAnsi"/>
              </w:rPr>
              <w:t>Positioning device system</w:t>
            </w:r>
          </w:p>
        </w:tc>
      </w:tr>
      <w:tr w:rsidR="00C06079" w:rsidRPr="00D57236" w14:paraId="74759879" w14:textId="77777777" w:rsidTr="00091DCC">
        <w:tc>
          <w:tcPr>
            <w:tcW w:w="509" w:type="dxa"/>
            <w:shd w:val="clear" w:color="auto" w:fill="auto"/>
          </w:tcPr>
          <w:p w14:paraId="4DB72311"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00" w:type="dxa"/>
            <w:gridSpan w:val="2"/>
            <w:shd w:val="clear" w:color="auto" w:fill="auto"/>
          </w:tcPr>
          <w:p w14:paraId="05C92D34" w14:textId="77777777" w:rsidR="00C06079" w:rsidRPr="00D57236" w:rsidRDefault="00C06079" w:rsidP="00091DCC">
            <w:pPr>
              <w:spacing w:after="0" w:line="240" w:lineRule="auto"/>
              <w:rPr>
                <w:rFonts w:eastAsia="PMingLiU" w:cstheme="minorHAnsi"/>
              </w:rPr>
            </w:pPr>
            <w:r w:rsidRPr="00D57236">
              <w:rPr>
                <w:rFonts w:eastAsia="PMingLiU" w:cstheme="minorHAnsi"/>
              </w:rPr>
              <w:t>Catch platform</w:t>
            </w:r>
          </w:p>
        </w:tc>
        <w:tc>
          <w:tcPr>
            <w:tcW w:w="558" w:type="dxa"/>
            <w:shd w:val="clear" w:color="auto" w:fill="auto"/>
          </w:tcPr>
          <w:p w14:paraId="11D7D832"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208DA166" w14:textId="77777777" w:rsidR="00C06079" w:rsidRPr="00D57236" w:rsidRDefault="00C06079" w:rsidP="00091DCC">
            <w:pPr>
              <w:spacing w:after="0" w:line="240" w:lineRule="auto"/>
              <w:rPr>
                <w:rFonts w:eastAsia="PMingLiU" w:cstheme="minorHAnsi"/>
              </w:rPr>
            </w:pPr>
            <w:r w:rsidRPr="00D57236">
              <w:rPr>
                <w:rFonts w:eastAsia="PMingLiU" w:cstheme="minorHAnsi"/>
              </w:rPr>
              <w:t xml:space="preserve">Horizontal </w:t>
            </w:r>
            <w:proofErr w:type="gramStart"/>
            <w:r w:rsidRPr="00D57236">
              <w:rPr>
                <w:rFonts w:eastAsia="PMingLiU" w:cstheme="minorHAnsi"/>
              </w:rPr>
              <w:t>life lines</w:t>
            </w:r>
            <w:proofErr w:type="gramEnd"/>
          </w:p>
        </w:tc>
      </w:tr>
      <w:tr w:rsidR="00C06079" w:rsidRPr="00D57236" w14:paraId="66139879" w14:textId="77777777" w:rsidTr="00091DCC">
        <w:tc>
          <w:tcPr>
            <w:tcW w:w="509" w:type="dxa"/>
            <w:shd w:val="clear" w:color="auto" w:fill="auto"/>
          </w:tcPr>
          <w:p w14:paraId="5E6752AA"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00" w:type="dxa"/>
            <w:gridSpan w:val="2"/>
            <w:shd w:val="clear" w:color="auto" w:fill="auto"/>
          </w:tcPr>
          <w:p w14:paraId="3CDB3593" w14:textId="77777777" w:rsidR="00C06079" w:rsidRPr="00D57236" w:rsidRDefault="00C06079" w:rsidP="00091DCC">
            <w:pPr>
              <w:spacing w:after="0" w:line="240" w:lineRule="auto"/>
              <w:rPr>
                <w:rFonts w:eastAsia="PMingLiU" w:cstheme="minorHAnsi"/>
              </w:rPr>
            </w:pPr>
            <w:r w:rsidRPr="00D57236">
              <w:rPr>
                <w:rFonts w:eastAsia="PMingLiU" w:cstheme="minorHAnsi"/>
              </w:rPr>
              <w:t>Safety net</w:t>
            </w:r>
          </w:p>
        </w:tc>
        <w:tc>
          <w:tcPr>
            <w:tcW w:w="558" w:type="dxa"/>
            <w:shd w:val="clear" w:color="auto" w:fill="auto"/>
          </w:tcPr>
          <w:p w14:paraId="40A31EDF"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4CE41C04" w14:textId="77777777" w:rsidR="00C06079" w:rsidRPr="00D57236" w:rsidRDefault="00C06079" w:rsidP="00091DCC">
            <w:pPr>
              <w:spacing w:after="0" w:line="240" w:lineRule="auto"/>
              <w:rPr>
                <w:rFonts w:eastAsia="PMingLiU" w:cstheme="minorHAnsi"/>
              </w:rPr>
            </w:pPr>
            <w:r w:rsidRPr="00D57236">
              <w:rPr>
                <w:rFonts w:eastAsia="PMingLiU" w:cstheme="minorHAnsi"/>
              </w:rPr>
              <w:t xml:space="preserve">Vertical </w:t>
            </w:r>
            <w:proofErr w:type="gramStart"/>
            <w:r w:rsidRPr="00D57236">
              <w:rPr>
                <w:rFonts w:eastAsia="PMingLiU" w:cstheme="minorHAnsi"/>
              </w:rPr>
              <w:t>life lines</w:t>
            </w:r>
            <w:proofErr w:type="gramEnd"/>
            <w:r w:rsidRPr="00D57236">
              <w:rPr>
                <w:rFonts w:eastAsia="PMingLiU" w:cstheme="minorHAnsi"/>
              </w:rPr>
              <w:t xml:space="preserve"> &amp; rope grab</w:t>
            </w:r>
          </w:p>
        </w:tc>
      </w:tr>
      <w:tr w:rsidR="00C06079" w:rsidRPr="00D57236" w14:paraId="5A21B8F3" w14:textId="77777777" w:rsidTr="00091DCC">
        <w:tc>
          <w:tcPr>
            <w:tcW w:w="509" w:type="dxa"/>
            <w:shd w:val="clear" w:color="auto" w:fill="auto"/>
          </w:tcPr>
          <w:p w14:paraId="18CD3DB0"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00" w:type="dxa"/>
            <w:gridSpan w:val="2"/>
            <w:shd w:val="clear" w:color="auto" w:fill="auto"/>
          </w:tcPr>
          <w:p w14:paraId="14C459B7" w14:textId="77777777" w:rsidR="00C06079" w:rsidRPr="00D57236" w:rsidRDefault="00C06079" w:rsidP="00091DCC">
            <w:pPr>
              <w:spacing w:after="0" w:line="240" w:lineRule="auto"/>
              <w:rPr>
                <w:rFonts w:eastAsia="PMingLiU" w:cstheme="minorHAnsi"/>
              </w:rPr>
            </w:pPr>
            <w:r w:rsidRPr="00D57236">
              <w:rPr>
                <w:rFonts w:eastAsia="PMingLiU" w:cstheme="minorHAnsi"/>
              </w:rPr>
              <w:t>Covers</w:t>
            </w:r>
          </w:p>
        </w:tc>
        <w:tc>
          <w:tcPr>
            <w:tcW w:w="558" w:type="dxa"/>
            <w:shd w:val="clear" w:color="auto" w:fill="auto"/>
          </w:tcPr>
          <w:p w14:paraId="4BB26D9D"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1723F95A" w14:textId="77777777" w:rsidR="00C06079" w:rsidRPr="00D57236" w:rsidRDefault="00C06079" w:rsidP="00091DCC">
            <w:pPr>
              <w:spacing w:after="0" w:line="240" w:lineRule="auto"/>
              <w:rPr>
                <w:rFonts w:eastAsia="PMingLiU" w:cstheme="minorHAnsi"/>
              </w:rPr>
            </w:pPr>
            <w:r w:rsidRPr="00D57236">
              <w:rPr>
                <w:rFonts w:eastAsia="PMingLiU" w:cstheme="minorHAnsi"/>
              </w:rPr>
              <w:t>Safety watch system (LSO)</w:t>
            </w:r>
          </w:p>
        </w:tc>
      </w:tr>
      <w:tr w:rsidR="00C06079" w:rsidRPr="00D57236" w14:paraId="1D2B2E1E" w14:textId="77777777" w:rsidTr="00091DCC">
        <w:tc>
          <w:tcPr>
            <w:tcW w:w="509" w:type="dxa"/>
            <w:shd w:val="clear" w:color="auto" w:fill="auto"/>
          </w:tcPr>
          <w:p w14:paraId="5AC13883"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00" w:type="dxa"/>
            <w:gridSpan w:val="2"/>
            <w:shd w:val="clear" w:color="auto" w:fill="auto"/>
          </w:tcPr>
          <w:p w14:paraId="41A1EB8E" w14:textId="77777777" w:rsidR="00C06079" w:rsidRPr="00D57236" w:rsidRDefault="00C06079" w:rsidP="00091DCC">
            <w:pPr>
              <w:spacing w:after="0" w:line="240" w:lineRule="auto"/>
              <w:rPr>
                <w:rFonts w:eastAsia="PMingLiU" w:cstheme="minorHAnsi"/>
              </w:rPr>
            </w:pPr>
            <w:r w:rsidRPr="00D57236">
              <w:rPr>
                <w:rFonts w:eastAsia="PMingLiU" w:cstheme="minorHAnsi"/>
              </w:rPr>
              <w:t>Personal fall arrest system</w:t>
            </w:r>
          </w:p>
        </w:tc>
        <w:tc>
          <w:tcPr>
            <w:tcW w:w="558" w:type="dxa"/>
            <w:shd w:val="clear" w:color="auto" w:fill="auto"/>
          </w:tcPr>
          <w:p w14:paraId="7BD68AFD"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04" w:type="dxa"/>
            <w:shd w:val="clear" w:color="auto" w:fill="auto"/>
          </w:tcPr>
          <w:p w14:paraId="709EF508" w14:textId="77777777" w:rsidR="00C06079" w:rsidRPr="00D57236" w:rsidRDefault="00C06079" w:rsidP="00091DCC">
            <w:pPr>
              <w:spacing w:after="0" w:line="240" w:lineRule="auto"/>
              <w:rPr>
                <w:rFonts w:eastAsia="PMingLiU" w:cstheme="minorHAnsi"/>
              </w:rPr>
            </w:pPr>
            <w:r w:rsidRPr="00D57236">
              <w:rPr>
                <w:rFonts w:eastAsia="PMingLiU" w:cstheme="minorHAnsi"/>
              </w:rPr>
              <w:t>Warning line w/ safety monitor (LSO)</w:t>
            </w:r>
          </w:p>
        </w:tc>
      </w:tr>
      <w:tr w:rsidR="00C06079" w:rsidRPr="00D57236" w14:paraId="523C79D1" w14:textId="77777777" w:rsidTr="00091DCC">
        <w:trPr>
          <w:trHeight w:val="504"/>
        </w:trPr>
        <w:tc>
          <w:tcPr>
            <w:tcW w:w="4410" w:type="dxa"/>
            <w:gridSpan w:val="2"/>
            <w:shd w:val="clear" w:color="auto" w:fill="auto"/>
            <w:vAlign w:val="bottom"/>
          </w:tcPr>
          <w:p w14:paraId="1C94F244" w14:textId="77777777" w:rsidR="00C06079" w:rsidRPr="00D57236" w:rsidRDefault="00C06079" w:rsidP="00091DCC">
            <w:pPr>
              <w:spacing w:after="0" w:line="240" w:lineRule="auto"/>
              <w:rPr>
                <w:rFonts w:eastAsia="PMingLiU" w:cstheme="minorHAnsi"/>
              </w:rPr>
            </w:pPr>
            <w:r w:rsidRPr="00D57236">
              <w:rPr>
                <w:rFonts w:eastAsia="PMingLiU" w:cstheme="minorHAnsi"/>
              </w:rPr>
              <w:t>Name of safety watch or monitor (if used):</w:t>
            </w:r>
          </w:p>
        </w:tc>
        <w:tc>
          <w:tcPr>
            <w:tcW w:w="6561" w:type="dxa"/>
            <w:gridSpan w:val="3"/>
            <w:tcBorders>
              <w:bottom w:val="single" w:sz="4" w:space="0" w:color="auto"/>
            </w:tcBorders>
            <w:shd w:val="clear" w:color="auto" w:fill="auto"/>
          </w:tcPr>
          <w:p w14:paraId="191EEB7B" w14:textId="77777777" w:rsidR="00C06079" w:rsidRPr="00D57236" w:rsidRDefault="00C06079" w:rsidP="00091DCC">
            <w:pPr>
              <w:spacing w:after="0" w:line="240" w:lineRule="auto"/>
              <w:rPr>
                <w:rFonts w:eastAsia="PMingLiU" w:cstheme="minorHAnsi"/>
              </w:rPr>
            </w:pPr>
          </w:p>
        </w:tc>
      </w:tr>
    </w:tbl>
    <w:p w14:paraId="751A203D" w14:textId="77777777" w:rsidR="00C06079" w:rsidRPr="00D57236" w:rsidRDefault="00C06079" w:rsidP="00C06079">
      <w:pPr>
        <w:spacing w:after="0" w:line="240" w:lineRule="auto"/>
        <w:rPr>
          <w:rFonts w:cstheme="minorHAnsi"/>
        </w:rPr>
      </w:pPr>
    </w:p>
    <w:p w14:paraId="0653B1C9" w14:textId="77777777" w:rsidR="00C06079" w:rsidRPr="00D57236" w:rsidRDefault="00C06079" w:rsidP="00C06079">
      <w:pPr>
        <w:spacing w:after="0" w:line="240" w:lineRule="auto"/>
        <w:rPr>
          <w:rFonts w:cstheme="minorHAnsi"/>
        </w:rPr>
      </w:pPr>
      <w:r w:rsidRPr="00D57236">
        <w:rPr>
          <w:rFonts w:cstheme="minorHAnsi"/>
        </w:rPr>
        <w:t>Overhead Hazard Protection Methods</w:t>
      </w:r>
    </w:p>
    <w:tbl>
      <w:tblPr>
        <w:tblW w:w="10971" w:type="dxa"/>
        <w:tblInd w:w="18" w:type="dxa"/>
        <w:tblLook w:val="04A0" w:firstRow="1" w:lastRow="0" w:firstColumn="1" w:lastColumn="0" w:noHBand="0" w:noVBand="1"/>
      </w:tblPr>
      <w:tblGrid>
        <w:gridCol w:w="485"/>
        <w:gridCol w:w="5012"/>
        <w:gridCol w:w="558"/>
        <w:gridCol w:w="4916"/>
      </w:tblGrid>
      <w:tr w:rsidR="00C06079" w:rsidRPr="00D57236" w14:paraId="34E311AD" w14:textId="77777777" w:rsidTr="00091DCC">
        <w:tc>
          <w:tcPr>
            <w:tcW w:w="474" w:type="dxa"/>
            <w:shd w:val="clear" w:color="auto" w:fill="auto"/>
          </w:tcPr>
          <w:p w14:paraId="53D8159B"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18" w:type="dxa"/>
            <w:shd w:val="clear" w:color="auto" w:fill="auto"/>
          </w:tcPr>
          <w:p w14:paraId="23C1ADE2" w14:textId="77777777" w:rsidR="00C06079" w:rsidRPr="00D57236" w:rsidRDefault="00C06079" w:rsidP="00091DCC">
            <w:pPr>
              <w:spacing w:after="0" w:line="240" w:lineRule="auto"/>
              <w:rPr>
                <w:rFonts w:eastAsia="PMingLiU" w:cstheme="minorHAnsi"/>
              </w:rPr>
            </w:pPr>
            <w:r w:rsidRPr="00D57236">
              <w:rPr>
                <w:rFonts w:eastAsia="PMingLiU" w:cstheme="minorHAnsi"/>
              </w:rPr>
              <w:t>Hard Hats</w:t>
            </w:r>
          </w:p>
        </w:tc>
        <w:tc>
          <w:tcPr>
            <w:tcW w:w="558" w:type="dxa"/>
            <w:shd w:val="clear" w:color="auto" w:fill="auto"/>
          </w:tcPr>
          <w:p w14:paraId="58387105"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21" w:type="dxa"/>
            <w:shd w:val="clear" w:color="auto" w:fill="auto"/>
          </w:tcPr>
          <w:p w14:paraId="0854B652" w14:textId="77777777" w:rsidR="00C06079" w:rsidRPr="00D57236" w:rsidRDefault="00C06079" w:rsidP="00091DCC">
            <w:pPr>
              <w:spacing w:after="0" w:line="240" w:lineRule="auto"/>
              <w:rPr>
                <w:rFonts w:eastAsia="PMingLiU" w:cstheme="minorHAnsi"/>
              </w:rPr>
            </w:pPr>
            <w:r w:rsidRPr="00D57236">
              <w:rPr>
                <w:rFonts w:eastAsia="PMingLiU" w:cstheme="minorHAnsi"/>
              </w:rPr>
              <w:t>Toe boards on Guardrails</w:t>
            </w:r>
          </w:p>
        </w:tc>
      </w:tr>
      <w:tr w:rsidR="00C06079" w:rsidRPr="00D57236" w14:paraId="34B8AEEF" w14:textId="77777777" w:rsidTr="00091DCC">
        <w:tc>
          <w:tcPr>
            <w:tcW w:w="474" w:type="dxa"/>
            <w:shd w:val="clear" w:color="auto" w:fill="auto"/>
          </w:tcPr>
          <w:p w14:paraId="0629E1EF"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18" w:type="dxa"/>
            <w:shd w:val="clear" w:color="auto" w:fill="auto"/>
          </w:tcPr>
          <w:p w14:paraId="0FCD3743" w14:textId="77777777" w:rsidR="00C06079" w:rsidRPr="00D57236" w:rsidRDefault="00C06079" w:rsidP="00091DCC">
            <w:pPr>
              <w:spacing w:after="0" w:line="240" w:lineRule="auto"/>
              <w:rPr>
                <w:rFonts w:eastAsia="PMingLiU" w:cstheme="minorHAnsi"/>
              </w:rPr>
            </w:pPr>
            <w:r w:rsidRPr="00D57236">
              <w:rPr>
                <w:rFonts w:eastAsia="PMingLiU" w:cstheme="minorHAnsi"/>
              </w:rPr>
              <w:t>Overhead Hazard Signs</w:t>
            </w:r>
          </w:p>
        </w:tc>
        <w:tc>
          <w:tcPr>
            <w:tcW w:w="558" w:type="dxa"/>
            <w:shd w:val="clear" w:color="auto" w:fill="auto"/>
          </w:tcPr>
          <w:p w14:paraId="4ECDC9F9"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21" w:type="dxa"/>
            <w:shd w:val="clear" w:color="auto" w:fill="auto"/>
          </w:tcPr>
          <w:p w14:paraId="47CA3DFB" w14:textId="77777777" w:rsidR="00C06079" w:rsidRPr="00D57236" w:rsidRDefault="00C06079" w:rsidP="00091DCC">
            <w:pPr>
              <w:spacing w:after="0" w:line="240" w:lineRule="auto"/>
              <w:rPr>
                <w:rFonts w:eastAsia="PMingLiU" w:cstheme="minorHAnsi"/>
              </w:rPr>
            </w:pPr>
            <w:r w:rsidRPr="00D57236">
              <w:rPr>
                <w:rFonts w:eastAsia="PMingLiU" w:cstheme="minorHAnsi"/>
              </w:rPr>
              <w:t>Screens on Guardrails</w:t>
            </w:r>
          </w:p>
        </w:tc>
      </w:tr>
      <w:tr w:rsidR="00C06079" w:rsidRPr="00D57236" w14:paraId="535E84F1" w14:textId="77777777" w:rsidTr="00091DCC">
        <w:tc>
          <w:tcPr>
            <w:tcW w:w="474" w:type="dxa"/>
            <w:shd w:val="clear" w:color="auto" w:fill="auto"/>
          </w:tcPr>
          <w:p w14:paraId="2C1BDE1E"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18" w:type="dxa"/>
            <w:shd w:val="clear" w:color="auto" w:fill="auto"/>
          </w:tcPr>
          <w:p w14:paraId="4424EFD4" w14:textId="77777777" w:rsidR="00C06079" w:rsidRPr="00D57236" w:rsidRDefault="00C06079" w:rsidP="00091DCC">
            <w:pPr>
              <w:spacing w:after="0" w:line="240" w:lineRule="auto"/>
              <w:rPr>
                <w:rFonts w:eastAsia="PMingLiU" w:cstheme="minorHAnsi"/>
              </w:rPr>
            </w:pPr>
            <w:r w:rsidRPr="00D57236">
              <w:rPr>
                <w:rFonts w:eastAsia="PMingLiU" w:cstheme="minorHAnsi"/>
              </w:rPr>
              <w:t>Debris Nets</w:t>
            </w:r>
          </w:p>
        </w:tc>
        <w:tc>
          <w:tcPr>
            <w:tcW w:w="558" w:type="dxa"/>
            <w:shd w:val="clear" w:color="auto" w:fill="auto"/>
          </w:tcPr>
          <w:p w14:paraId="58116411"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21" w:type="dxa"/>
            <w:shd w:val="clear" w:color="auto" w:fill="auto"/>
          </w:tcPr>
          <w:p w14:paraId="2E38C807" w14:textId="77777777" w:rsidR="00C06079" w:rsidRPr="00D57236" w:rsidRDefault="00C06079" w:rsidP="00091DCC">
            <w:pPr>
              <w:spacing w:after="0" w:line="240" w:lineRule="auto"/>
              <w:rPr>
                <w:rFonts w:eastAsia="PMingLiU" w:cstheme="minorHAnsi"/>
              </w:rPr>
            </w:pPr>
            <w:r w:rsidRPr="00D57236">
              <w:rPr>
                <w:rFonts w:eastAsia="PMingLiU" w:cstheme="minorHAnsi"/>
              </w:rPr>
              <w:t>Barricade to control Access to Area</w:t>
            </w:r>
          </w:p>
        </w:tc>
      </w:tr>
      <w:tr w:rsidR="00C06079" w:rsidRPr="00D57236" w14:paraId="71061947" w14:textId="77777777" w:rsidTr="00091DCC">
        <w:tc>
          <w:tcPr>
            <w:tcW w:w="474" w:type="dxa"/>
            <w:vMerge w:val="restart"/>
            <w:shd w:val="clear" w:color="auto" w:fill="auto"/>
          </w:tcPr>
          <w:p w14:paraId="6C1EE791"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5018" w:type="dxa"/>
            <w:vMerge w:val="restart"/>
            <w:tcBorders>
              <w:bottom w:val="single" w:sz="4" w:space="0" w:color="auto"/>
            </w:tcBorders>
            <w:shd w:val="clear" w:color="auto" w:fill="auto"/>
          </w:tcPr>
          <w:p w14:paraId="78A69398" w14:textId="77777777" w:rsidR="00C06079" w:rsidRPr="00D57236" w:rsidRDefault="00C06079" w:rsidP="00091DCC">
            <w:pPr>
              <w:spacing w:after="0" w:line="240" w:lineRule="auto"/>
              <w:rPr>
                <w:rFonts w:eastAsia="PMingLiU" w:cstheme="minorHAnsi"/>
              </w:rPr>
            </w:pPr>
            <w:r w:rsidRPr="00D57236">
              <w:rPr>
                <w:rFonts w:eastAsia="PMingLiU" w:cstheme="minorHAnsi"/>
              </w:rPr>
              <w:t>Other:</w:t>
            </w:r>
          </w:p>
        </w:tc>
        <w:tc>
          <w:tcPr>
            <w:tcW w:w="558" w:type="dxa"/>
            <w:shd w:val="clear" w:color="auto" w:fill="auto"/>
          </w:tcPr>
          <w:p w14:paraId="29791A0B" w14:textId="77777777" w:rsidR="00C06079" w:rsidRPr="00D57236" w:rsidRDefault="00C06079" w:rsidP="00091DCC">
            <w:pPr>
              <w:spacing w:after="0" w:line="240" w:lineRule="auto"/>
              <w:rPr>
                <w:rFonts w:eastAsia="PMingLiU" w:cstheme="minorHAnsi"/>
              </w:rPr>
            </w:pPr>
            <w:r w:rsidRPr="00D57236">
              <w:rPr>
                <w:rFonts w:eastAsia="PMingLiU" w:cstheme="minorHAnsi"/>
              </w:rPr>
              <w:fldChar w:fldCharType="begin">
                <w:ffData>
                  <w:name w:val="Check8"/>
                  <w:enabled/>
                  <w:calcOnExit w:val="0"/>
                  <w:checkBox>
                    <w:sizeAuto/>
                    <w:default w:val="0"/>
                  </w:checkBox>
                </w:ffData>
              </w:fldChar>
            </w:r>
            <w:r w:rsidRPr="00D57236">
              <w:rPr>
                <w:rFonts w:eastAsia="PMingLiU" w:cstheme="minorHAnsi"/>
              </w:rPr>
              <w:instrText xml:space="preserve"> FORMCHECKBOX </w:instrText>
            </w:r>
            <w:r w:rsidR="00A56BA9">
              <w:rPr>
                <w:rFonts w:eastAsia="PMingLiU" w:cstheme="minorHAnsi"/>
              </w:rPr>
            </w:r>
            <w:r w:rsidR="00A56BA9">
              <w:rPr>
                <w:rFonts w:eastAsia="PMingLiU" w:cstheme="minorHAnsi"/>
              </w:rPr>
              <w:fldChar w:fldCharType="separate"/>
            </w:r>
            <w:r w:rsidRPr="00D57236">
              <w:rPr>
                <w:rFonts w:eastAsia="PMingLiU" w:cstheme="minorHAnsi"/>
              </w:rPr>
              <w:fldChar w:fldCharType="end"/>
            </w:r>
          </w:p>
        </w:tc>
        <w:tc>
          <w:tcPr>
            <w:tcW w:w="4921" w:type="dxa"/>
            <w:vMerge w:val="restart"/>
            <w:tcBorders>
              <w:bottom w:val="single" w:sz="4" w:space="0" w:color="auto"/>
            </w:tcBorders>
            <w:shd w:val="clear" w:color="auto" w:fill="auto"/>
          </w:tcPr>
          <w:p w14:paraId="25E8DA29" w14:textId="77777777" w:rsidR="00C06079" w:rsidRPr="00D57236" w:rsidRDefault="00C06079" w:rsidP="00091DCC">
            <w:pPr>
              <w:spacing w:after="0" w:line="240" w:lineRule="auto"/>
              <w:rPr>
                <w:rFonts w:eastAsia="PMingLiU" w:cstheme="minorHAnsi"/>
              </w:rPr>
            </w:pPr>
            <w:r w:rsidRPr="00D57236">
              <w:rPr>
                <w:rFonts w:eastAsia="PMingLiU" w:cstheme="minorHAnsi"/>
              </w:rPr>
              <w:t>Other:</w:t>
            </w:r>
          </w:p>
        </w:tc>
      </w:tr>
      <w:tr w:rsidR="00C06079" w:rsidRPr="00D57236" w14:paraId="65EDA589" w14:textId="77777777" w:rsidTr="00091DCC">
        <w:tc>
          <w:tcPr>
            <w:tcW w:w="474" w:type="dxa"/>
            <w:vMerge/>
            <w:shd w:val="clear" w:color="auto" w:fill="auto"/>
          </w:tcPr>
          <w:p w14:paraId="1204B673" w14:textId="77777777" w:rsidR="00C06079" w:rsidRPr="00D57236" w:rsidRDefault="00C06079" w:rsidP="00091DCC">
            <w:pPr>
              <w:spacing w:after="0" w:line="240" w:lineRule="auto"/>
              <w:rPr>
                <w:rFonts w:eastAsia="PMingLiU" w:cstheme="minorHAnsi"/>
              </w:rPr>
            </w:pPr>
          </w:p>
        </w:tc>
        <w:tc>
          <w:tcPr>
            <w:tcW w:w="5018" w:type="dxa"/>
            <w:vMerge/>
            <w:tcBorders>
              <w:bottom w:val="single" w:sz="4" w:space="0" w:color="auto"/>
            </w:tcBorders>
            <w:shd w:val="clear" w:color="auto" w:fill="auto"/>
          </w:tcPr>
          <w:p w14:paraId="59D824C8" w14:textId="77777777" w:rsidR="00C06079" w:rsidRPr="00D57236" w:rsidRDefault="00C06079" w:rsidP="00091DCC">
            <w:pPr>
              <w:spacing w:after="0" w:line="240" w:lineRule="auto"/>
              <w:rPr>
                <w:rFonts w:eastAsia="PMingLiU" w:cstheme="minorHAnsi"/>
              </w:rPr>
            </w:pPr>
          </w:p>
        </w:tc>
        <w:tc>
          <w:tcPr>
            <w:tcW w:w="558" w:type="dxa"/>
            <w:shd w:val="clear" w:color="auto" w:fill="auto"/>
          </w:tcPr>
          <w:p w14:paraId="5407DFAD" w14:textId="77777777" w:rsidR="00C06079" w:rsidRPr="00D57236" w:rsidRDefault="00C06079" w:rsidP="00091DCC">
            <w:pPr>
              <w:spacing w:after="0" w:line="240" w:lineRule="auto"/>
              <w:rPr>
                <w:rFonts w:eastAsia="PMingLiU" w:cstheme="minorHAnsi"/>
              </w:rPr>
            </w:pPr>
          </w:p>
        </w:tc>
        <w:tc>
          <w:tcPr>
            <w:tcW w:w="4921" w:type="dxa"/>
            <w:vMerge/>
            <w:tcBorders>
              <w:bottom w:val="single" w:sz="4" w:space="0" w:color="auto"/>
            </w:tcBorders>
            <w:shd w:val="clear" w:color="auto" w:fill="auto"/>
          </w:tcPr>
          <w:p w14:paraId="4D1CD394" w14:textId="77777777" w:rsidR="00C06079" w:rsidRPr="00D57236" w:rsidRDefault="00C06079" w:rsidP="00091DCC">
            <w:pPr>
              <w:spacing w:after="0" w:line="240" w:lineRule="auto"/>
              <w:rPr>
                <w:rFonts w:eastAsia="PMingLiU" w:cstheme="minorHAnsi"/>
              </w:rPr>
            </w:pPr>
          </w:p>
        </w:tc>
      </w:tr>
    </w:tbl>
    <w:p w14:paraId="68F471A0" w14:textId="77777777" w:rsidR="00C06079" w:rsidRPr="00D57236" w:rsidRDefault="00C06079" w:rsidP="00C06079">
      <w:pPr>
        <w:spacing w:after="0"/>
        <w:rPr>
          <w:rFonts w:cstheme="minorHAnsi"/>
          <w:vanish/>
        </w:rPr>
      </w:pPr>
    </w:p>
    <w:p w14:paraId="04B806CF" w14:textId="77777777" w:rsidR="00C06079" w:rsidRPr="00D57236" w:rsidRDefault="00C06079" w:rsidP="00C06079">
      <w:pPr>
        <w:tabs>
          <w:tab w:val="left" w:pos="964"/>
        </w:tabs>
        <w:spacing w:after="0" w:line="240" w:lineRule="auto"/>
        <w:rPr>
          <w:rFonts w:cstheme="minorHAnsi"/>
        </w:rPr>
      </w:pPr>
    </w:p>
    <w:p w14:paraId="22E9D418" w14:textId="77777777" w:rsidR="00C06079" w:rsidRPr="00D57236" w:rsidRDefault="00C06079" w:rsidP="00C06079">
      <w:pPr>
        <w:spacing w:after="0" w:line="240" w:lineRule="auto"/>
        <w:rPr>
          <w:rFonts w:cstheme="minorHAnsi"/>
        </w:rPr>
      </w:pPr>
    </w:p>
    <w:p w14:paraId="7F7A6C97" w14:textId="77777777" w:rsidR="00C06079" w:rsidRPr="00D57236" w:rsidRDefault="00C06079" w:rsidP="00C06079">
      <w:pPr>
        <w:rPr>
          <w:rFonts w:cstheme="minorHAnsi"/>
        </w:rPr>
      </w:pPr>
    </w:p>
    <w:p w14:paraId="16A4CED3" w14:textId="77777777" w:rsidR="00C06079" w:rsidRPr="00D57236" w:rsidRDefault="00C06079" w:rsidP="00C06079">
      <w:pPr>
        <w:spacing w:after="0" w:line="240" w:lineRule="auto"/>
        <w:rPr>
          <w:rFonts w:cstheme="minorHAnsi"/>
        </w:rPr>
      </w:pPr>
    </w:p>
    <w:p w14:paraId="4B9F32C4" w14:textId="77777777" w:rsidR="00C06079" w:rsidRPr="00D57236" w:rsidRDefault="00C06079" w:rsidP="00C06079">
      <w:pPr>
        <w:tabs>
          <w:tab w:val="left" w:pos="1275"/>
        </w:tabs>
        <w:spacing w:after="0" w:line="240" w:lineRule="auto"/>
        <w:rPr>
          <w:rFonts w:cstheme="minorHAnsi"/>
        </w:rPr>
      </w:pPr>
      <w:r w:rsidRPr="00D57236">
        <w:rPr>
          <w:rFonts w:cstheme="minorHAnsi"/>
        </w:rPr>
        <w:tab/>
      </w:r>
    </w:p>
    <w:p w14:paraId="77192841" w14:textId="1B012462" w:rsidR="00C06079" w:rsidRPr="00D57236" w:rsidRDefault="00C06079" w:rsidP="00C06079">
      <w:pPr>
        <w:spacing w:after="0" w:line="240" w:lineRule="auto"/>
        <w:rPr>
          <w:rFonts w:cstheme="minorHAnsi"/>
        </w:rPr>
      </w:pPr>
    </w:p>
    <w:p w14:paraId="46FEDCA8" w14:textId="77777777" w:rsidR="00D57236" w:rsidRDefault="00D57236">
      <w:pPr>
        <w:rPr>
          <w:rFonts w:cstheme="minorHAnsi"/>
        </w:rPr>
      </w:pPr>
      <w:r>
        <w:rPr>
          <w:rFonts w:cstheme="minorHAnsi"/>
        </w:rPr>
        <w:br w:type="page"/>
      </w:r>
    </w:p>
    <w:p w14:paraId="1B2A490A" w14:textId="3393C525" w:rsidR="00C06079" w:rsidRPr="00D57236" w:rsidRDefault="00C06079" w:rsidP="00C06079">
      <w:pPr>
        <w:tabs>
          <w:tab w:val="left" w:pos="964"/>
        </w:tabs>
        <w:spacing w:after="0" w:line="240" w:lineRule="auto"/>
        <w:rPr>
          <w:rFonts w:cstheme="minorHAnsi"/>
        </w:rPr>
      </w:pPr>
      <w:r w:rsidRPr="00D57236">
        <w:rPr>
          <w:rFonts w:cstheme="minorHAnsi"/>
        </w:rPr>
        <w:lastRenderedPageBreak/>
        <w:t>Describe procedures for assembly, maintenance, inspection, disassembly of fall protection system to be used.</w:t>
      </w:r>
    </w:p>
    <w:p w14:paraId="4040CF30" w14:textId="77777777" w:rsidR="00C06079" w:rsidRPr="00D57236" w:rsidRDefault="00C06079" w:rsidP="00C06079">
      <w:pPr>
        <w:spacing w:after="0" w:line="240" w:lineRule="auto"/>
        <w:rPr>
          <w:rFonts w:cstheme="minorHAnsi"/>
        </w:rPr>
      </w:pPr>
    </w:p>
    <w:tbl>
      <w:tblPr>
        <w:tblpPr w:leftFromText="180" w:rightFromText="180" w:vertAnchor="text" w:horzAnchor="margin" w:tblpX="108" w:tblpY="-119"/>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C06079" w:rsidRPr="00D57236" w14:paraId="2E2B329A" w14:textId="77777777" w:rsidTr="00091DCC">
        <w:trPr>
          <w:trHeight w:val="504"/>
        </w:trPr>
        <w:tc>
          <w:tcPr>
            <w:tcW w:w="10728" w:type="dxa"/>
            <w:tcBorders>
              <w:top w:val="nil"/>
            </w:tcBorders>
            <w:shd w:val="clear" w:color="auto" w:fill="auto"/>
          </w:tcPr>
          <w:p w14:paraId="262D2D2F" w14:textId="77777777" w:rsidR="00C06079" w:rsidRPr="00D57236" w:rsidRDefault="00C06079" w:rsidP="00091DCC">
            <w:pPr>
              <w:tabs>
                <w:tab w:val="left" w:pos="964"/>
              </w:tabs>
              <w:spacing w:after="0" w:line="240" w:lineRule="auto"/>
              <w:rPr>
                <w:rFonts w:cstheme="minorHAnsi"/>
              </w:rPr>
            </w:pPr>
          </w:p>
        </w:tc>
      </w:tr>
      <w:tr w:rsidR="00C06079" w:rsidRPr="00D57236" w14:paraId="3A8B761C" w14:textId="77777777" w:rsidTr="00091DCC">
        <w:trPr>
          <w:trHeight w:val="504"/>
        </w:trPr>
        <w:tc>
          <w:tcPr>
            <w:tcW w:w="10728" w:type="dxa"/>
            <w:shd w:val="clear" w:color="auto" w:fill="auto"/>
          </w:tcPr>
          <w:p w14:paraId="4A40FF35" w14:textId="77777777" w:rsidR="00C06079" w:rsidRPr="00D57236" w:rsidRDefault="00C06079" w:rsidP="00091DCC">
            <w:pPr>
              <w:tabs>
                <w:tab w:val="left" w:pos="964"/>
              </w:tabs>
              <w:spacing w:after="0" w:line="240" w:lineRule="auto"/>
              <w:rPr>
                <w:rFonts w:cstheme="minorHAnsi"/>
              </w:rPr>
            </w:pPr>
          </w:p>
        </w:tc>
      </w:tr>
    </w:tbl>
    <w:p w14:paraId="133EF28E" w14:textId="77777777" w:rsidR="00C06079" w:rsidRPr="00D57236" w:rsidRDefault="00C06079" w:rsidP="00C06079">
      <w:pPr>
        <w:spacing w:after="0" w:line="240" w:lineRule="auto"/>
        <w:rPr>
          <w:rFonts w:cstheme="minorHAnsi"/>
        </w:rPr>
      </w:pPr>
      <w:r w:rsidRPr="00D57236">
        <w:rPr>
          <w:rFonts w:cstheme="minorHAnsi"/>
        </w:rPr>
        <w:t>Describe procedures for handling, storage, and securing tools, equipment, and materials.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52"/>
      </w:tblGrid>
      <w:tr w:rsidR="00C06079" w:rsidRPr="00D57236" w14:paraId="2796A7C4" w14:textId="77777777" w:rsidTr="00091DCC">
        <w:trPr>
          <w:trHeight w:val="504"/>
        </w:trPr>
        <w:tc>
          <w:tcPr>
            <w:tcW w:w="10710" w:type="dxa"/>
            <w:tcBorders>
              <w:top w:val="nil"/>
            </w:tcBorders>
            <w:shd w:val="clear" w:color="auto" w:fill="auto"/>
          </w:tcPr>
          <w:p w14:paraId="70EBF804" w14:textId="77777777" w:rsidR="00C06079" w:rsidRPr="00D57236" w:rsidRDefault="00C06079" w:rsidP="00091DCC">
            <w:pPr>
              <w:tabs>
                <w:tab w:val="left" w:pos="964"/>
              </w:tabs>
              <w:spacing w:after="0" w:line="240" w:lineRule="auto"/>
              <w:rPr>
                <w:rFonts w:cstheme="minorHAnsi"/>
              </w:rPr>
            </w:pPr>
          </w:p>
        </w:tc>
      </w:tr>
      <w:tr w:rsidR="00C06079" w:rsidRPr="00D57236" w14:paraId="245B5816" w14:textId="77777777" w:rsidTr="00091DCC">
        <w:trPr>
          <w:trHeight w:val="504"/>
        </w:trPr>
        <w:tc>
          <w:tcPr>
            <w:tcW w:w="10710" w:type="dxa"/>
            <w:shd w:val="clear" w:color="auto" w:fill="auto"/>
          </w:tcPr>
          <w:p w14:paraId="59AEDCD9" w14:textId="77777777" w:rsidR="00C06079" w:rsidRPr="00D57236" w:rsidRDefault="00C06079" w:rsidP="00091DCC">
            <w:pPr>
              <w:tabs>
                <w:tab w:val="left" w:pos="964"/>
              </w:tabs>
              <w:spacing w:after="0" w:line="240" w:lineRule="auto"/>
              <w:rPr>
                <w:rFonts w:cstheme="minorHAnsi"/>
              </w:rPr>
            </w:pPr>
          </w:p>
        </w:tc>
      </w:tr>
    </w:tbl>
    <w:p w14:paraId="5F4F0301" w14:textId="77777777" w:rsidR="00C06079" w:rsidRPr="00D57236" w:rsidRDefault="00C06079" w:rsidP="00C06079">
      <w:pPr>
        <w:spacing w:after="0" w:line="240" w:lineRule="auto"/>
        <w:jc w:val="center"/>
        <w:rPr>
          <w:rFonts w:cstheme="minorHAnsi"/>
        </w:rPr>
      </w:pPr>
    </w:p>
    <w:p w14:paraId="75333459" w14:textId="77777777" w:rsidR="00C06079" w:rsidRPr="00D57236" w:rsidRDefault="00C06079" w:rsidP="00C06079">
      <w:pPr>
        <w:spacing w:after="0" w:line="240" w:lineRule="auto"/>
        <w:rPr>
          <w:rFonts w:cstheme="minorHAnsi"/>
        </w:rPr>
      </w:pPr>
      <w:r w:rsidRPr="00D57236">
        <w:rPr>
          <w:rFonts w:cstheme="minorHAnsi"/>
        </w:rPr>
        <w:t>Describe methods of overhead protection for workers who may be in or pass-through work area.</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52"/>
      </w:tblGrid>
      <w:tr w:rsidR="00C06079" w:rsidRPr="00D57236" w14:paraId="1D220E5D" w14:textId="77777777" w:rsidTr="00091DCC">
        <w:trPr>
          <w:trHeight w:val="504"/>
        </w:trPr>
        <w:tc>
          <w:tcPr>
            <w:tcW w:w="10710" w:type="dxa"/>
            <w:tcBorders>
              <w:top w:val="nil"/>
            </w:tcBorders>
            <w:shd w:val="clear" w:color="auto" w:fill="auto"/>
          </w:tcPr>
          <w:p w14:paraId="486C2541" w14:textId="77777777" w:rsidR="00C06079" w:rsidRPr="00D57236" w:rsidRDefault="00C06079" w:rsidP="00091DCC">
            <w:pPr>
              <w:tabs>
                <w:tab w:val="left" w:pos="964"/>
              </w:tabs>
              <w:spacing w:after="0" w:line="240" w:lineRule="auto"/>
              <w:rPr>
                <w:rFonts w:cstheme="minorHAnsi"/>
              </w:rPr>
            </w:pPr>
          </w:p>
          <w:p w14:paraId="77DE103E" w14:textId="77777777" w:rsidR="00C06079" w:rsidRPr="00D57236" w:rsidRDefault="00C06079" w:rsidP="00091DCC">
            <w:pPr>
              <w:tabs>
                <w:tab w:val="left" w:pos="964"/>
              </w:tabs>
              <w:spacing w:after="0" w:line="240" w:lineRule="auto"/>
              <w:rPr>
                <w:rFonts w:cstheme="minorHAnsi"/>
              </w:rPr>
            </w:pPr>
          </w:p>
        </w:tc>
      </w:tr>
      <w:tr w:rsidR="00C06079" w:rsidRPr="00D57236" w14:paraId="62C05AB1" w14:textId="77777777" w:rsidTr="00091DCC">
        <w:trPr>
          <w:trHeight w:val="504"/>
        </w:trPr>
        <w:tc>
          <w:tcPr>
            <w:tcW w:w="10710" w:type="dxa"/>
            <w:shd w:val="clear" w:color="auto" w:fill="auto"/>
          </w:tcPr>
          <w:p w14:paraId="3E8DD8BB" w14:textId="77777777" w:rsidR="00C06079" w:rsidRPr="00D57236" w:rsidRDefault="00C06079" w:rsidP="00091DCC">
            <w:pPr>
              <w:tabs>
                <w:tab w:val="left" w:pos="964"/>
              </w:tabs>
              <w:spacing w:after="0" w:line="240" w:lineRule="auto"/>
              <w:rPr>
                <w:rFonts w:cstheme="minorHAnsi"/>
              </w:rPr>
            </w:pPr>
          </w:p>
        </w:tc>
      </w:tr>
    </w:tbl>
    <w:p w14:paraId="08643390" w14:textId="77777777" w:rsidR="00C06079" w:rsidRPr="00D57236" w:rsidRDefault="00C06079" w:rsidP="00C06079">
      <w:pPr>
        <w:tabs>
          <w:tab w:val="left" w:pos="964"/>
        </w:tabs>
        <w:spacing w:after="0" w:line="240" w:lineRule="auto"/>
        <w:rPr>
          <w:rFonts w:cstheme="minorHAnsi"/>
        </w:rPr>
      </w:pPr>
    </w:p>
    <w:p w14:paraId="071AC713" w14:textId="77777777" w:rsidR="00C06079" w:rsidRPr="00D57236" w:rsidRDefault="00C06079" w:rsidP="00C06079">
      <w:pPr>
        <w:spacing w:after="0" w:line="240" w:lineRule="auto"/>
        <w:rPr>
          <w:rFonts w:cstheme="minorHAnsi"/>
        </w:rPr>
      </w:pPr>
      <w:r w:rsidRPr="00D57236">
        <w:rPr>
          <w:rFonts w:cstheme="minorHAnsi"/>
        </w:rPr>
        <w:t>Describe methods to be implemented for prompt, safe removal of injured worker(s).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52"/>
      </w:tblGrid>
      <w:tr w:rsidR="00C06079" w:rsidRPr="00D57236" w14:paraId="10ED70BE" w14:textId="77777777" w:rsidTr="00091DCC">
        <w:trPr>
          <w:trHeight w:val="504"/>
        </w:trPr>
        <w:tc>
          <w:tcPr>
            <w:tcW w:w="10710" w:type="dxa"/>
            <w:tcBorders>
              <w:top w:val="nil"/>
            </w:tcBorders>
            <w:shd w:val="clear" w:color="auto" w:fill="auto"/>
          </w:tcPr>
          <w:p w14:paraId="2953DA60" w14:textId="77777777" w:rsidR="00C06079" w:rsidRPr="00D57236" w:rsidRDefault="00C06079" w:rsidP="00091DCC">
            <w:pPr>
              <w:tabs>
                <w:tab w:val="left" w:pos="964"/>
              </w:tabs>
              <w:spacing w:after="0" w:line="240" w:lineRule="auto"/>
              <w:rPr>
                <w:rFonts w:cstheme="minorHAnsi"/>
              </w:rPr>
            </w:pPr>
          </w:p>
        </w:tc>
      </w:tr>
      <w:tr w:rsidR="00C06079" w:rsidRPr="00D57236" w14:paraId="39F3C09B" w14:textId="77777777" w:rsidTr="00091DCC">
        <w:trPr>
          <w:trHeight w:val="504"/>
        </w:trPr>
        <w:tc>
          <w:tcPr>
            <w:tcW w:w="10710" w:type="dxa"/>
            <w:tcBorders>
              <w:top w:val="nil"/>
            </w:tcBorders>
            <w:shd w:val="clear" w:color="auto" w:fill="auto"/>
          </w:tcPr>
          <w:p w14:paraId="000AD0AA" w14:textId="77777777" w:rsidR="00C06079" w:rsidRPr="00D57236" w:rsidRDefault="00C06079" w:rsidP="00091DCC">
            <w:pPr>
              <w:tabs>
                <w:tab w:val="left" w:pos="964"/>
              </w:tabs>
              <w:spacing w:after="0" w:line="240" w:lineRule="auto"/>
              <w:rPr>
                <w:rFonts w:cstheme="minorHAnsi"/>
              </w:rPr>
            </w:pPr>
          </w:p>
        </w:tc>
      </w:tr>
      <w:tr w:rsidR="00C06079" w:rsidRPr="00D57236" w14:paraId="070E17B4" w14:textId="77777777" w:rsidTr="00091DCC">
        <w:trPr>
          <w:trHeight w:val="504"/>
        </w:trPr>
        <w:tc>
          <w:tcPr>
            <w:tcW w:w="10710" w:type="dxa"/>
            <w:shd w:val="clear" w:color="auto" w:fill="auto"/>
          </w:tcPr>
          <w:p w14:paraId="5730D2A6" w14:textId="77777777" w:rsidR="00C06079" w:rsidRPr="00D57236" w:rsidRDefault="00C06079" w:rsidP="00091DCC">
            <w:pPr>
              <w:tabs>
                <w:tab w:val="left" w:pos="964"/>
              </w:tabs>
              <w:spacing w:after="0" w:line="240" w:lineRule="auto"/>
              <w:rPr>
                <w:rFonts w:cstheme="minorHAnsi"/>
              </w:rPr>
            </w:pPr>
          </w:p>
        </w:tc>
      </w:tr>
    </w:tbl>
    <w:p w14:paraId="42B00F5C" w14:textId="77777777" w:rsidR="00C06079" w:rsidRPr="00D57236" w:rsidRDefault="00C06079" w:rsidP="00C06079">
      <w:pPr>
        <w:tabs>
          <w:tab w:val="left" w:pos="964"/>
        </w:tabs>
        <w:spacing w:after="0" w:line="240" w:lineRule="auto"/>
        <w:rPr>
          <w:rFonts w:cstheme="minorHAnsi"/>
        </w:rPr>
      </w:pPr>
    </w:p>
    <w:p w14:paraId="774A1462" w14:textId="77777777" w:rsidR="00C06079" w:rsidRPr="00D57236" w:rsidRDefault="00C06079" w:rsidP="00C06079">
      <w:pPr>
        <w:spacing w:after="0" w:line="240" w:lineRule="auto"/>
        <w:rPr>
          <w:rFonts w:cstheme="minorHAnsi"/>
        </w:rPr>
      </w:pPr>
      <w:r w:rsidRPr="00D57236">
        <w:rPr>
          <w:rFonts w:cstheme="minorHAnsi"/>
        </w:rPr>
        <w:t>Employees who received fall protection training on the above site-specific fall protection work plan.</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855"/>
        <w:gridCol w:w="2397"/>
      </w:tblGrid>
      <w:tr w:rsidR="00C06079" w:rsidRPr="00D57236" w14:paraId="36CC0DC9" w14:textId="77777777" w:rsidTr="0039631C">
        <w:trPr>
          <w:trHeight w:val="504"/>
        </w:trPr>
        <w:tc>
          <w:tcPr>
            <w:tcW w:w="6855" w:type="dxa"/>
            <w:tcBorders>
              <w:top w:val="nil"/>
              <w:bottom w:val="single" w:sz="4" w:space="0" w:color="auto"/>
              <w:right w:val="nil"/>
            </w:tcBorders>
            <w:shd w:val="clear" w:color="auto" w:fill="auto"/>
          </w:tcPr>
          <w:p w14:paraId="6FFCFD3E" w14:textId="77777777" w:rsidR="00C06079" w:rsidRPr="00D57236" w:rsidRDefault="00C06079" w:rsidP="00091DCC">
            <w:pPr>
              <w:spacing w:after="0" w:line="240" w:lineRule="auto"/>
              <w:rPr>
                <w:rFonts w:eastAsia="PMingLiU" w:cstheme="minorHAnsi"/>
              </w:rPr>
            </w:pPr>
            <w:r w:rsidRPr="00D57236">
              <w:rPr>
                <w:rFonts w:eastAsia="PMingLiU" w:cstheme="minorHAnsi"/>
              </w:rPr>
              <w:t>Name(s):</w:t>
            </w:r>
          </w:p>
        </w:tc>
        <w:tc>
          <w:tcPr>
            <w:tcW w:w="2397" w:type="dxa"/>
            <w:tcBorders>
              <w:top w:val="nil"/>
              <w:left w:val="nil"/>
              <w:bottom w:val="single" w:sz="4" w:space="0" w:color="auto"/>
            </w:tcBorders>
            <w:shd w:val="clear" w:color="auto" w:fill="auto"/>
          </w:tcPr>
          <w:p w14:paraId="578C2749" w14:textId="77777777" w:rsidR="00C06079" w:rsidRPr="00D57236" w:rsidRDefault="00C06079" w:rsidP="00091DCC">
            <w:pPr>
              <w:spacing w:after="0" w:line="240" w:lineRule="auto"/>
              <w:rPr>
                <w:rFonts w:eastAsia="PMingLiU" w:cstheme="minorHAnsi"/>
              </w:rPr>
            </w:pPr>
            <w:r w:rsidRPr="00D57236">
              <w:rPr>
                <w:rFonts w:eastAsia="PMingLiU" w:cstheme="minorHAnsi"/>
              </w:rPr>
              <w:t>Date:</w:t>
            </w:r>
          </w:p>
        </w:tc>
      </w:tr>
      <w:tr w:rsidR="00C06079" w:rsidRPr="00D57236" w14:paraId="7DDB087F" w14:textId="77777777" w:rsidTr="0039631C">
        <w:trPr>
          <w:trHeight w:val="504"/>
        </w:trPr>
        <w:tc>
          <w:tcPr>
            <w:tcW w:w="6855" w:type="dxa"/>
            <w:tcBorders>
              <w:top w:val="single" w:sz="4" w:space="0" w:color="auto"/>
            </w:tcBorders>
            <w:shd w:val="clear" w:color="auto" w:fill="auto"/>
          </w:tcPr>
          <w:p w14:paraId="4D39B1EF" w14:textId="77777777" w:rsidR="00C06079" w:rsidRPr="00D57236" w:rsidRDefault="00C06079" w:rsidP="00091DCC">
            <w:pPr>
              <w:tabs>
                <w:tab w:val="left" w:pos="964"/>
              </w:tabs>
              <w:spacing w:after="0" w:line="240" w:lineRule="auto"/>
              <w:rPr>
                <w:rFonts w:cstheme="minorHAnsi"/>
              </w:rPr>
            </w:pPr>
          </w:p>
        </w:tc>
        <w:tc>
          <w:tcPr>
            <w:tcW w:w="2397" w:type="dxa"/>
            <w:tcBorders>
              <w:top w:val="single" w:sz="4" w:space="0" w:color="auto"/>
            </w:tcBorders>
            <w:shd w:val="clear" w:color="auto" w:fill="auto"/>
          </w:tcPr>
          <w:p w14:paraId="396BF677" w14:textId="77777777" w:rsidR="00C06079" w:rsidRPr="00D57236" w:rsidRDefault="00C06079" w:rsidP="00091DCC">
            <w:pPr>
              <w:tabs>
                <w:tab w:val="left" w:pos="964"/>
              </w:tabs>
              <w:spacing w:after="0" w:line="240" w:lineRule="auto"/>
              <w:rPr>
                <w:rFonts w:cstheme="minorHAnsi"/>
              </w:rPr>
            </w:pPr>
          </w:p>
        </w:tc>
      </w:tr>
      <w:tr w:rsidR="00C06079" w:rsidRPr="00D57236" w14:paraId="42545074" w14:textId="77777777" w:rsidTr="0039631C">
        <w:trPr>
          <w:trHeight w:val="504"/>
        </w:trPr>
        <w:tc>
          <w:tcPr>
            <w:tcW w:w="6855" w:type="dxa"/>
            <w:shd w:val="clear" w:color="auto" w:fill="auto"/>
          </w:tcPr>
          <w:p w14:paraId="56E1E519" w14:textId="77777777" w:rsidR="00C06079" w:rsidRPr="00D57236" w:rsidRDefault="00C06079" w:rsidP="00091DCC">
            <w:pPr>
              <w:tabs>
                <w:tab w:val="left" w:pos="964"/>
              </w:tabs>
              <w:spacing w:after="0" w:line="240" w:lineRule="auto"/>
              <w:rPr>
                <w:rFonts w:cstheme="minorHAnsi"/>
              </w:rPr>
            </w:pPr>
          </w:p>
        </w:tc>
        <w:tc>
          <w:tcPr>
            <w:tcW w:w="2397" w:type="dxa"/>
            <w:shd w:val="clear" w:color="auto" w:fill="auto"/>
          </w:tcPr>
          <w:p w14:paraId="331EDEC1" w14:textId="77777777" w:rsidR="00C06079" w:rsidRPr="00D57236" w:rsidRDefault="00C06079" w:rsidP="00091DCC">
            <w:pPr>
              <w:tabs>
                <w:tab w:val="left" w:pos="964"/>
              </w:tabs>
              <w:spacing w:after="0" w:line="240" w:lineRule="auto"/>
              <w:rPr>
                <w:rFonts w:cstheme="minorHAnsi"/>
              </w:rPr>
            </w:pPr>
          </w:p>
        </w:tc>
      </w:tr>
      <w:tr w:rsidR="00C06079" w:rsidRPr="00D57236" w14:paraId="45DEFCF3" w14:textId="77777777" w:rsidTr="0039631C">
        <w:trPr>
          <w:trHeight w:val="504"/>
        </w:trPr>
        <w:tc>
          <w:tcPr>
            <w:tcW w:w="6855" w:type="dxa"/>
            <w:shd w:val="clear" w:color="auto" w:fill="auto"/>
          </w:tcPr>
          <w:p w14:paraId="379F50C7" w14:textId="77777777" w:rsidR="00C06079" w:rsidRPr="00D57236" w:rsidRDefault="00C06079" w:rsidP="00091DCC">
            <w:pPr>
              <w:tabs>
                <w:tab w:val="left" w:pos="964"/>
              </w:tabs>
              <w:spacing w:after="0" w:line="240" w:lineRule="auto"/>
              <w:rPr>
                <w:rFonts w:cstheme="minorHAnsi"/>
              </w:rPr>
            </w:pPr>
          </w:p>
        </w:tc>
        <w:tc>
          <w:tcPr>
            <w:tcW w:w="2397" w:type="dxa"/>
            <w:shd w:val="clear" w:color="auto" w:fill="auto"/>
          </w:tcPr>
          <w:p w14:paraId="75EAA593" w14:textId="77777777" w:rsidR="00C06079" w:rsidRPr="00D57236" w:rsidRDefault="00C06079" w:rsidP="00091DCC">
            <w:pPr>
              <w:tabs>
                <w:tab w:val="left" w:pos="964"/>
              </w:tabs>
              <w:spacing w:after="0" w:line="240" w:lineRule="auto"/>
              <w:rPr>
                <w:rFonts w:cstheme="minorHAnsi"/>
              </w:rPr>
            </w:pPr>
          </w:p>
        </w:tc>
      </w:tr>
      <w:tr w:rsidR="00D57236" w:rsidRPr="00D57236" w14:paraId="4C4650A6" w14:textId="77777777" w:rsidTr="0039631C">
        <w:trPr>
          <w:trHeight w:val="504"/>
        </w:trPr>
        <w:tc>
          <w:tcPr>
            <w:tcW w:w="6855" w:type="dxa"/>
            <w:shd w:val="clear" w:color="auto" w:fill="auto"/>
          </w:tcPr>
          <w:p w14:paraId="1DBF077F" w14:textId="77777777" w:rsidR="00D57236" w:rsidRPr="00D57236" w:rsidRDefault="00D57236" w:rsidP="00091DCC">
            <w:pPr>
              <w:tabs>
                <w:tab w:val="left" w:pos="964"/>
              </w:tabs>
              <w:spacing w:after="0" w:line="240" w:lineRule="auto"/>
              <w:rPr>
                <w:rFonts w:cstheme="minorHAnsi"/>
              </w:rPr>
            </w:pPr>
          </w:p>
        </w:tc>
        <w:tc>
          <w:tcPr>
            <w:tcW w:w="2397" w:type="dxa"/>
            <w:shd w:val="clear" w:color="auto" w:fill="auto"/>
          </w:tcPr>
          <w:p w14:paraId="448F65EF" w14:textId="77777777" w:rsidR="00D57236" w:rsidRPr="00D57236" w:rsidRDefault="00D57236" w:rsidP="00091DCC">
            <w:pPr>
              <w:tabs>
                <w:tab w:val="left" w:pos="964"/>
              </w:tabs>
              <w:spacing w:after="0" w:line="240" w:lineRule="auto"/>
              <w:rPr>
                <w:rFonts w:cstheme="minorHAnsi"/>
              </w:rPr>
            </w:pPr>
          </w:p>
        </w:tc>
      </w:tr>
      <w:tr w:rsidR="00D57236" w:rsidRPr="00D57236" w14:paraId="0AA33E25" w14:textId="77777777" w:rsidTr="0039631C">
        <w:trPr>
          <w:trHeight w:val="504"/>
        </w:trPr>
        <w:tc>
          <w:tcPr>
            <w:tcW w:w="6855" w:type="dxa"/>
            <w:shd w:val="clear" w:color="auto" w:fill="auto"/>
          </w:tcPr>
          <w:p w14:paraId="6B75C81D" w14:textId="77777777" w:rsidR="00D57236" w:rsidRPr="00D57236" w:rsidRDefault="00D57236" w:rsidP="00091DCC">
            <w:pPr>
              <w:tabs>
                <w:tab w:val="left" w:pos="964"/>
              </w:tabs>
              <w:spacing w:after="0" w:line="240" w:lineRule="auto"/>
              <w:rPr>
                <w:rFonts w:cstheme="minorHAnsi"/>
              </w:rPr>
            </w:pPr>
          </w:p>
        </w:tc>
        <w:tc>
          <w:tcPr>
            <w:tcW w:w="2397" w:type="dxa"/>
            <w:shd w:val="clear" w:color="auto" w:fill="auto"/>
          </w:tcPr>
          <w:p w14:paraId="208ADF3F" w14:textId="77777777" w:rsidR="00D57236" w:rsidRPr="00D57236" w:rsidRDefault="00D57236" w:rsidP="00091DCC">
            <w:pPr>
              <w:tabs>
                <w:tab w:val="left" w:pos="964"/>
              </w:tabs>
              <w:spacing w:after="0" w:line="240" w:lineRule="auto"/>
              <w:rPr>
                <w:rFonts w:cstheme="minorHAnsi"/>
              </w:rPr>
            </w:pPr>
          </w:p>
        </w:tc>
      </w:tr>
    </w:tbl>
    <w:p w14:paraId="011454D2" w14:textId="77777777" w:rsidR="00C06079" w:rsidRPr="00D57236" w:rsidRDefault="00C06079" w:rsidP="00C06079">
      <w:pPr>
        <w:spacing w:after="0" w:line="240" w:lineRule="auto"/>
        <w:rPr>
          <w:rFonts w:cstheme="minorHAnsi"/>
        </w:rPr>
      </w:pPr>
    </w:p>
    <w:p w14:paraId="0406A31B" w14:textId="77777777" w:rsidR="00C06079" w:rsidRPr="00D57236" w:rsidRDefault="00C06079" w:rsidP="00C06079">
      <w:pPr>
        <w:tabs>
          <w:tab w:val="left" w:pos="964"/>
        </w:tabs>
        <w:spacing w:after="0" w:line="240" w:lineRule="auto"/>
        <w:rPr>
          <w:rFonts w:cstheme="minorHAnsi"/>
        </w:rPr>
      </w:pPr>
      <w:r w:rsidRPr="00D57236">
        <w:rPr>
          <w:rFonts w:cstheme="minorHAnsi"/>
        </w:rPr>
        <w:t>The competent person’s signature verifies that the fall protection work plan has been done, the employees informed of the plan and that employees have received training in the fall protection systems in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624"/>
        <w:gridCol w:w="1756"/>
      </w:tblGrid>
      <w:tr w:rsidR="00C06079" w:rsidRPr="00D57236" w14:paraId="4DC56BD8" w14:textId="77777777" w:rsidTr="00091DCC">
        <w:tc>
          <w:tcPr>
            <w:tcW w:w="4500" w:type="dxa"/>
            <w:tcBorders>
              <w:top w:val="nil"/>
              <w:left w:val="nil"/>
              <w:right w:val="nil"/>
            </w:tcBorders>
            <w:shd w:val="clear" w:color="auto" w:fill="auto"/>
          </w:tcPr>
          <w:p w14:paraId="0DAC081C" w14:textId="77777777" w:rsidR="00C06079" w:rsidRPr="00D57236" w:rsidRDefault="00C06079" w:rsidP="00091DCC">
            <w:pPr>
              <w:spacing w:after="0" w:line="240" w:lineRule="auto"/>
              <w:rPr>
                <w:rFonts w:eastAsia="PMingLiU" w:cstheme="minorHAnsi"/>
              </w:rPr>
            </w:pPr>
            <w:r w:rsidRPr="00D57236">
              <w:rPr>
                <w:rFonts w:eastAsia="PMingLiU" w:cstheme="minorHAnsi"/>
              </w:rPr>
              <w:t>Name</w:t>
            </w:r>
          </w:p>
        </w:tc>
        <w:tc>
          <w:tcPr>
            <w:tcW w:w="4230" w:type="dxa"/>
            <w:tcBorders>
              <w:top w:val="nil"/>
              <w:left w:val="nil"/>
              <w:right w:val="nil"/>
            </w:tcBorders>
            <w:shd w:val="clear" w:color="auto" w:fill="auto"/>
          </w:tcPr>
          <w:p w14:paraId="1BBFC2EF" w14:textId="77777777" w:rsidR="00C06079" w:rsidRPr="00D57236" w:rsidRDefault="00C06079" w:rsidP="00091DCC">
            <w:pPr>
              <w:spacing w:after="0" w:line="240" w:lineRule="auto"/>
              <w:rPr>
                <w:rFonts w:eastAsia="PMingLiU" w:cstheme="minorHAnsi"/>
              </w:rPr>
            </w:pPr>
            <w:r w:rsidRPr="00D57236">
              <w:rPr>
                <w:rFonts w:eastAsia="PMingLiU" w:cstheme="minorHAnsi"/>
              </w:rPr>
              <w:t>Title</w:t>
            </w:r>
          </w:p>
        </w:tc>
        <w:tc>
          <w:tcPr>
            <w:tcW w:w="1980" w:type="dxa"/>
            <w:tcBorders>
              <w:top w:val="nil"/>
              <w:left w:val="nil"/>
              <w:right w:val="nil"/>
            </w:tcBorders>
            <w:shd w:val="clear" w:color="auto" w:fill="auto"/>
          </w:tcPr>
          <w:p w14:paraId="26A61D79" w14:textId="77777777" w:rsidR="00C06079" w:rsidRPr="00D57236" w:rsidRDefault="00C06079" w:rsidP="00091DCC">
            <w:pPr>
              <w:spacing w:after="0" w:line="240" w:lineRule="auto"/>
              <w:rPr>
                <w:rFonts w:eastAsia="PMingLiU" w:cstheme="minorHAnsi"/>
              </w:rPr>
            </w:pPr>
            <w:r w:rsidRPr="00D57236">
              <w:rPr>
                <w:rFonts w:eastAsia="PMingLiU" w:cstheme="minorHAnsi"/>
              </w:rPr>
              <w:t>Date</w:t>
            </w:r>
          </w:p>
        </w:tc>
      </w:tr>
      <w:tr w:rsidR="00C06079" w:rsidRPr="00D57236" w14:paraId="174BA75F" w14:textId="77777777" w:rsidTr="00091DCC">
        <w:trPr>
          <w:trHeight w:val="504"/>
        </w:trPr>
        <w:tc>
          <w:tcPr>
            <w:tcW w:w="4500" w:type="dxa"/>
            <w:shd w:val="clear" w:color="auto" w:fill="auto"/>
          </w:tcPr>
          <w:p w14:paraId="29C722D9" w14:textId="77777777" w:rsidR="00C06079" w:rsidRPr="00D57236" w:rsidRDefault="00C06079" w:rsidP="00091DCC">
            <w:pPr>
              <w:spacing w:after="0" w:line="240" w:lineRule="auto"/>
              <w:rPr>
                <w:rFonts w:eastAsia="PMingLiU" w:cstheme="minorHAnsi"/>
              </w:rPr>
            </w:pPr>
          </w:p>
        </w:tc>
        <w:tc>
          <w:tcPr>
            <w:tcW w:w="4230" w:type="dxa"/>
            <w:shd w:val="clear" w:color="auto" w:fill="auto"/>
          </w:tcPr>
          <w:p w14:paraId="5790AF74" w14:textId="77777777" w:rsidR="00C06079" w:rsidRPr="00D57236" w:rsidRDefault="00C06079" w:rsidP="00091DCC">
            <w:pPr>
              <w:spacing w:after="0" w:line="240" w:lineRule="auto"/>
              <w:rPr>
                <w:rFonts w:eastAsia="PMingLiU" w:cstheme="minorHAnsi"/>
              </w:rPr>
            </w:pPr>
          </w:p>
        </w:tc>
        <w:tc>
          <w:tcPr>
            <w:tcW w:w="1980" w:type="dxa"/>
            <w:shd w:val="clear" w:color="auto" w:fill="auto"/>
          </w:tcPr>
          <w:p w14:paraId="64A7E010" w14:textId="77777777" w:rsidR="00C06079" w:rsidRPr="00D57236" w:rsidRDefault="00C06079" w:rsidP="00091DCC">
            <w:pPr>
              <w:spacing w:after="0" w:line="240" w:lineRule="auto"/>
              <w:rPr>
                <w:rFonts w:eastAsia="PMingLiU" w:cstheme="minorHAnsi"/>
              </w:rPr>
            </w:pPr>
          </w:p>
        </w:tc>
      </w:tr>
    </w:tbl>
    <w:p w14:paraId="5AAA7279" w14:textId="77777777" w:rsidR="00005A6B" w:rsidRPr="00EE6B1E" w:rsidRDefault="00005A6B" w:rsidP="00C06079"/>
    <w:sectPr w:rsidR="00005A6B" w:rsidRPr="00EE6B1E" w:rsidSect="00075E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AD4C" w14:textId="77777777" w:rsidR="007F523C" w:rsidRDefault="007F523C" w:rsidP="00F14B43">
      <w:pPr>
        <w:spacing w:after="0" w:line="240" w:lineRule="auto"/>
      </w:pPr>
      <w:r>
        <w:separator/>
      </w:r>
    </w:p>
  </w:endnote>
  <w:endnote w:type="continuationSeparator" w:id="0">
    <w:p w14:paraId="24D9F282" w14:textId="77777777" w:rsidR="007F523C" w:rsidRDefault="007F523C" w:rsidP="00F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423C" w14:textId="77777777" w:rsidR="007F523C" w:rsidRDefault="007F523C" w:rsidP="00F14B43">
      <w:pPr>
        <w:spacing w:after="0" w:line="240" w:lineRule="auto"/>
      </w:pPr>
      <w:r>
        <w:separator/>
      </w:r>
    </w:p>
  </w:footnote>
  <w:footnote w:type="continuationSeparator" w:id="0">
    <w:p w14:paraId="071FA828" w14:textId="77777777" w:rsidR="007F523C" w:rsidRDefault="007F523C" w:rsidP="00F1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12"/>
  </w:num>
  <w:num w:numId="2" w16cid:durableId="244808403">
    <w:abstractNumId w:val="16"/>
  </w:num>
  <w:num w:numId="3" w16cid:durableId="1065493791">
    <w:abstractNumId w:val="13"/>
  </w:num>
  <w:num w:numId="4" w16cid:durableId="1083987261">
    <w:abstractNumId w:val="7"/>
  </w:num>
  <w:num w:numId="5" w16cid:durableId="1630240175">
    <w:abstractNumId w:val="0"/>
  </w:num>
  <w:num w:numId="6" w16cid:durableId="452865701">
    <w:abstractNumId w:val="20"/>
  </w:num>
  <w:num w:numId="7" w16cid:durableId="510875176">
    <w:abstractNumId w:val="3"/>
  </w:num>
  <w:num w:numId="8" w16cid:durableId="2042827417">
    <w:abstractNumId w:val="15"/>
  </w:num>
  <w:num w:numId="9" w16cid:durableId="1630284967">
    <w:abstractNumId w:val="11"/>
  </w:num>
  <w:num w:numId="10" w16cid:durableId="472258530">
    <w:abstractNumId w:val="2"/>
  </w:num>
  <w:num w:numId="11" w16cid:durableId="1914775110">
    <w:abstractNumId w:val="4"/>
  </w:num>
  <w:num w:numId="12" w16cid:durableId="1913347082">
    <w:abstractNumId w:val="9"/>
  </w:num>
  <w:num w:numId="13" w16cid:durableId="1948809689">
    <w:abstractNumId w:val="14"/>
  </w:num>
  <w:num w:numId="14" w16cid:durableId="1222402753">
    <w:abstractNumId w:val="17"/>
  </w:num>
  <w:num w:numId="15" w16cid:durableId="243031746">
    <w:abstractNumId w:val="1"/>
  </w:num>
  <w:num w:numId="16" w16cid:durableId="1853645378">
    <w:abstractNumId w:val="8"/>
  </w:num>
  <w:num w:numId="17" w16cid:durableId="2068994189">
    <w:abstractNumId w:val="18"/>
  </w:num>
  <w:num w:numId="18" w16cid:durableId="294288500">
    <w:abstractNumId w:val="6"/>
  </w:num>
  <w:num w:numId="19" w16cid:durableId="1551115794">
    <w:abstractNumId w:val="5"/>
  </w:num>
  <w:num w:numId="20" w16cid:durableId="78139997">
    <w:abstractNumId w:val="19"/>
  </w:num>
  <w:num w:numId="21" w16cid:durableId="204566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34D33"/>
    <w:rsid w:val="00075E64"/>
    <w:rsid w:val="00077899"/>
    <w:rsid w:val="001338CA"/>
    <w:rsid w:val="0014766F"/>
    <w:rsid w:val="001A27FE"/>
    <w:rsid w:val="00201D43"/>
    <w:rsid w:val="00257FF2"/>
    <w:rsid w:val="0039631C"/>
    <w:rsid w:val="003B01EC"/>
    <w:rsid w:val="00406168"/>
    <w:rsid w:val="00416837"/>
    <w:rsid w:val="004307F2"/>
    <w:rsid w:val="00453E89"/>
    <w:rsid w:val="004E6F14"/>
    <w:rsid w:val="004F0AAB"/>
    <w:rsid w:val="005030CE"/>
    <w:rsid w:val="00545AB4"/>
    <w:rsid w:val="005F5BC2"/>
    <w:rsid w:val="006659E1"/>
    <w:rsid w:val="006848AF"/>
    <w:rsid w:val="00694A7E"/>
    <w:rsid w:val="006A5835"/>
    <w:rsid w:val="006C3699"/>
    <w:rsid w:val="006E0C83"/>
    <w:rsid w:val="006E5B1E"/>
    <w:rsid w:val="00726766"/>
    <w:rsid w:val="007838E0"/>
    <w:rsid w:val="007F523C"/>
    <w:rsid w:val="00824D0C"/>
    <w:rsid w:val="008B0C5D"/>
    <w:rsid w:val="008B3B41"/>
    <w:rsid w:val="008D348D"/>
    <w:rsid w:val="00A3559B"/>
    <w:rsid w:val="00A56BA9"/>
    <w:rsid w:val="00A8698A"/>
    <w:rsid w:val="00A93C8C"/>
    <w:rsid w:val="00B11825"/>
    <w:rsid w:val="00B63AA5"/>
    <w:rsid w:val="00B67E7B"/>
    <w:rsid w:val="00BB6845"/>
    <w:rsid w:val="00BF3D40"/>
    <w:rsid w:val="00BF7AC5"/>
    <w:rsid w:val="00C06079"/>
    <w:rsid w:val="00C611BE"/>
    <w:rsid w:val="00C946F0"/>
    <w:rsid w:val="00CB43A3"/>
    <w:rsid w:val="00D163DD"/>
    <w:rsid w:val="00D32290"/>
    <w:rsid w:val="00D57236"/>
    <w:rsid w:val="00DC7560"/>
    <w:rsid w:val="00DF3970"/>
    <w:rsid w:val="00EA6384"/>
    <w:rsid w:val="00EE6B1E"/>
    <w:rsid w:val="00F14B43"/>
    <w:rsid w:val="00F74C6D"/>
    <w:rsid w:val="00F8480E"/>
    <w:rsid w:val="00FB753B"/>
    <w:rsid w:val="00FE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B8F1C2BD-4D53-4B69-8495-A280CB02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ni.wa.gov/safety-health/safety-rules/chapter-pdfs/WAC296-88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customXml/itemProps2.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3.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18648-F29B-4181-B7D9-C71A4E0BFE7E}">
  <ds:schemaRefs>
    <ds:schemaRef ds:uri="http://schemas.microsoft.com/office/2006/metadata/properties"/>
    <ds:schemaRef ds:uri="http://schemas.microsoft.com/office/2006/documentManagement/types"/>
    <ds:schemaRef ds:uri="http://www.w3.org/XML/1998/namespace"/>
    <ds:schemaRef ds:uri="http://purl.org/dc/dcmitype/"/>
    <ds:schemaRef ds:uri="26d29b98-aeef-4327-9348-13917ee0e6aa"/>
    <ds:schemaRef ds:uri="http://purl.org/dc/elements/1.1/"/>
    <ds:schemaRef ds:uri="http://schemas.microsoft.com/office/infopath/2007/PartnerControls"/>
    <ds:schemaRef ds:uri="http://purl.org/dc/terms/"/>
    <ds:schemaRef ds:uri="http://schemas.openxmlformats.org/package/2006/metadata/core-properties"/>
    <ds:schemaRef ds:uri="360febeb-7366-4b84-9b0e-9844ea0530c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9</cp:revision>
  <dcterms:created xsi:type="dcterms:W3CDTF">2022-06-21T16:30:00Z</dcterms:created>
  <dcterms:modified xsi:type="dcterms:W3CDTF">2022-06-27T22:48:00Z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